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after="0" w:line="576" w:lineRule="exact"/>
        <w:ind w:left="0" w:leftChars="0" w:firstLine="0" w:firstLineChars="0"/>
        <w:textAlignment w:val="auto"/>
        <w:rPr>
          <w:rFonts w:hint="eastAsia"/>
          <w:lang w:eastAsia="zh-CN"/>
        </w:rPr>
      </w:pPr>
      <w:r>
        <w:rPr>
          <w:rFonts w:hint="eastAsia"/>
          <w:lang w:eastAsia="zh-CN"/>
        </w:rPr>
        <w:t>附件</w:t>
      </w:r>
    </w:p>
    <w:p>
      <w:pPr>
        <w:pStyle w:val="2"/>
        <w:keepNext w:val="0"/>
        <w:keepLines w:val="0"/>
        <w:pageBreakBefore w:val="0"/>
        <w:widowControl w:val="0"/>
        <w:kinsoku/>
        <w:wordWrap/>
        <w:overflowPunct/>
        <w:topLinePunct w:val="0"/>
        <w:autoSpaceDE/>
        <w:autoSpaceDN/>
        <w:bidi w:val="0"/>
        <w:adjustRightInd/>
        <w:snapToGrid/>
        <w:spacing w:after="0" w:line="576" w:lineRule="exact"/>
        <w:ind w:left="0" w:leftChars="0" w:firstLine="0" w:firstLineChars="0"/>
        <w:textAlignment w:val="auto"/>
        <w:rPr>
          <w:rFonts w:hint="eastAsia"/>
          <w:lang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200"/>
        <w:jc w:val="left"/>
        <w:textAlignment w:val="auto"/>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一、界面要求</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设置单独的健康管理中心微信公众号，界面简洁流畅，</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76" w:lineRule="exact"/>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打开界面之后可直观看到体检预约和体检报告查询标识。设置体检预约通道、检后管理通道和智能导检通道。</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76" w:lineRule="exact"/>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微软雅黑" w:hAnsi="微软雅黑" w:eastAsia="微软雅黑" w:cs="微软雅黑"/>
          <w:sz w:val="32"/>
          <w:szCs w:val="32"/>
          <w:lang w:val="en-US" w:eastAsia="zh-CN"/>
        </w:rPr>
        <w:t xml:space="preserve"> 二、综合服务方面</w:t>
      </w:r>
    </w:p>
    <w:p>
      <w:pPr>
        <w:pStyle w:val="2"/>
        <w:keepNext w:val="0"/>
        <w:keepLines w:val="0"/>
        <w:pageBreakBefore w:val="0"/>
        <w:widowControl w:val="0"/>
        <w:kinsoku/>
        <w:wordWrap/>
        <w:overflowPunct/>
        <w:topLinePunct w:val="0"/>
        <w:autoSpaceDE/>
        <w:autoSpaceDN/>
        <w:bidi w:val="0"/>
        <w:adjustRightInd/>
        <w:snapToGrid/>
        <w:spacing w:after="0" w:line="576" w:lineRule="exact"/>
        <w:ind w:left="0" w:leftChars="0" w:firstLine="0" w:firstLineChars="0"/>
        <w:jc w:val="left"/>
        <w:textAlignment w:val="auto"/>
        <w:rPr>
          <w:rFonts w:hint="default" w:ascii="仿宋" w:hAnsi="仿宋" w:eastAsia="仿宋" w:cs="仿宋"/>
          <w:sz w:val="32"/>
          <w:szCs w:val="32"/>
          <w:lang w:val="en-US" w:eastAsia="zh-CN"/>
        </w:rPr>
      </w:pPr>
      <w:r>
        <w:rPr>
          <w:rFonts w:hint="eastAsia"/>
          <w:sz w:val="28"/>
          <w:szCs w:val="22"/>
          <w:lang w:val="en-US" w:eastAsia="zh-CN"/>
        </w:rPr>
        <w:t xml:space="preserve"> </w:t>
      </w:r>
      <w:r>
        <w:rPr>
          <w:rFonts w:hint="eastAsia" w:ascii="微软雅黑" w:hAnsi="微软雅黑" w:eastAsia="微软雅黑" w:cs="微软雅黑"/>
          <w:sz w:val="28"/>
          <w:szCs w:val="22"/>
          <w:lang w:val="en-US" w:eastAsia="zh-CN"/>
        </w:rPr>
        <w:t xml:space="preserve">  </w:t>
      </w:r>
      <w:r>
        <w:rPr>
          <w:rFonts w:hint="eastAsia" w:ascii="仿宋" w:hAnsi="仿宋" w:eastAsia="仿宋" w:cs="仿宋"/>
          <w:sz w:val="32"/>
          <w:szCs w:val="32"/>
          <w:lang w:val="en-US" w:eastAsia="zh-CN"/>
        </w:rPr>
        <w:t>一是可提供医院简介和科室简介查询。二是可以提供医院地理位置及公交车路线提示。三是提供健康体检问卷调查、根据问卷调查自动推荐体检项目、根据医院要求实时调整体检项目和体检项目价格、提示开票相关要求信息等。</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firstLine="640" w:firstLineChars="200"/>
        <w:jc w:val="left"/>
        <w:textAlignment w:val="auto"/>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三、体检预约功能</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76" w:lineRule="exact"/>
        <w:jc w:val="left"/>
        <w:textAlignment w:val="auto"/>
        <w:rPr>
          <w:rFonts w:hint="eastAsia" w:ascii="仿宋" w:hAnsi="仿宋" w:eastAsia="仿宋" w:cs="仿宋"/>
          <w:sz w:val="32"/>
          <w:szCs w:val="32"/>
          <w:lang w:val="en-US" w:eastAsia="zh-CN"/>
        </w:rPr>
      </w:pPr>
      <w:r>
        <w:rPr>
          <w:rFonts w:hint="eastAsia" w:ascii="微软雅黑" w:hAnsi="微软雅黑" w:eastAsia="微软雅黑" w:cs="微软雅黑"/>
          <w:sz w:val="32"/>
          <w:szCs w:val="32"/>
          <w:lang w:val="en-US" w:eastAsia="zh-CN"/>
        </w:rPr>
        <w:t xml:space="preserve">   </w:t>
      </w:r>
      <w:r>
        <w:rPr>
          <w:rFonts w:hint="eastAsia" w:ascii="仿宋" w:hAnsi="仿宋" w:eastAsia="仿宋" w:cs="仿宋"/>
          <w:sz w:val="32"/>
          <w:szCs w:val="32"/>
          <w:lang w:val="en-US" w:eastAsia="zh-CN"/>
        </w:rPr>
        <w:t>体检预约可整体实现个人预约、团体预约、公务员体检预约、入学体检预约、个性话套餐、亲属体检套餐预约等。</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firstLine="640" w:firstLineChars="200"/>
        <w:jc w:val="left"/>
        <w:textAlignment w:val="auto"/>
        <w:rPr>
          <w:rFonts w:hint="eastAsia" w:ascii="宋体" w:hAnsi="宋体" w:cs="宋体"/>
          <w:color w:val="000000"/>
          <w:kern w:val="0"/>
          <w:sz w:val="32"/>
          <w:szCs w:val="32"/>
          <w:lang w:val="en-US" w:eastAsia="zh-CN"/>
        </w:rPr>
      </w:pPr>
      <w:r>
        <w:rPr>
          <w:rFonts w:hint="eastAsia" w:ascii="楷体" w:hAnsi="楷体" w:eastAsia="楷体" w:cs="楷体"/>
          <w:sz w:val="32"/>
          <w:szCs w:val="32"/>
          <w:lang w:val="en-US" w:eastAsia="zh-CN"/>
        </w:rPr>
        <w:t>（一）个人预约方面。</w:t>
      </w:r>
      <w:r>
        <w:rPr>
          <w:rFonts w:hint="eastAsia" w:ascii="仿宋" w:hAnsi="仿宋" w:eastAsia="仿宋" w:cs="仿宋"/>
          <w:sz w:val="32"/>
          <w:szCs w:val="32"/>
          <w:lang w:val="en-US" w:eastAsia="zh-CN"/>
        </w:rPr>
        <w:t>一是</w:t>
      </w:r>
      <w:r>
        <w:rPr>
          <w:rFonts w:hint="eastAsia" w:ascii="宋体" w:hAnsi="宋体" w:cs="宋体"/>
          <w:color w:val="000000"/>
          <w:kern w:val="0"/>
          <w:sz w:val="32"/>
          <w:szCs w:val="32"/>
        </w:rPr>
        <w:t>能够提供个人体检预约服务，支持</w:t>
      </w:r>
      <w:r>
        <w:rPr>
          <w:rFonts w:hint="eastAsia" w:ascii="宋体" w:hAnsi="宋体" w:cs="宋体"/>
          <w:color w:val="000000"/>
          <w:kern w:val="0"/>
          <w:sz w:val="32"/>
          <w:szCs w:val="32"/>
          <w:lang w:val="en-US" w:eastAsia="zh-CN"/>
        </w:rPr>
        <w:t>线上</w:t>
      </w:r>
      <w:r>
        <w:rPr>
          <w:rFonts w:hint="eastAsia" w:ascii="宋体" w:hAnsi="宋体" w:cs="宋体"/>
          <w:color w:val="000000"/>
          <w:kern w:val="0"/>
          <w:sz w:val="32"/>
          <w:szCs w:val="32"/>
        </w:rPr>
        <w:t>购买体检</w:t>
      </w:r>
      <w:r>
        <w:rPr>
          <w:rFonts w:hint="eastAsia" w:ascii="宋体" w:hAnsi="宋体" w:cs="宋体"/>
          <w:color w:val="000000"/>
          <w:kern w:val="0"/>
          <w:sz w:val="32"/>
          <w:szCs w:val="32"/>
          <w:lang w:val="en-US" w:eastAsia="zh-CN"/>
        </w:rPr>
        <w:t>套餐</w:t>
      </w:r>
      <w:r>
        <w:rPr>
          <w:rFonts w:hint="eastAsia" w:ascii="宋体" w:hAnsi="宋体" w:cs="宋体"/>
          <w:color w:val="000000"/>
          <w:kern w:val="0"/>
          <w:sz w:val="32"/>
          <w:szCs w:val="32"/>
          <w:lang w:eastAsia="zh-CN"/>
        </w:rPr>
        <w:t>；</w:t>
      </w:r>
      <w:r>
        <w:rPr>
          <w:rFonts w:hint="eastAsia" w:ascii="宋体" w:hAnsi="宋体" w:cs="宋体"/>
          <w:color w:val="000000"/>
          <w:kern w:val="0"/>
          <w:sz w:val="32"/>
          <w:szCs w:val="32"/>
          <w:lang w:val="en-US" w:eastAsia="zh-CN"/>
        </w:rPr>
        <w:t>二是可提供</w:t>
      </w:r>
      <w:r>
        <w:rPr>
          <w:rFonts w:hint="eastAsia" w:ascii="宋体" w:hAnsi="宋体" w:cs="宋体"/>
          <w:color w:val="000000"/>
          <w:kern w:val="0"/>
          <w:sz w:val="32"/>
          <w:szCs w:val="32"/>
        </w:rPr>
        <w:t>无套餐</w:t>
      </w:r>
      <w:r>
        <w:rPr>
          <w:rFonts w:hint="eastAsia" w:ascii="宋体" w:hAnsi="宋体" w:cs="宋体"/>
          <w:color w:val="000000"/>
          <w:kern w:val="0"/>
          <w:sz w:val="32"/>
          <w:szCs w:val="32"/>
          <w:lang w:val="en-US" w:eastAsia="zh-CN"/>
        </w:rPr>
        <w:t>的情况下，个人</w:t>
      </w:r>
      <w:r>
        <w:rPr>
          <w:rFonts w:hint="eastAsia" w:ascii="宋体" w:hAnsi="宋体" w:cs="宋体"/>
          <w:color w:val="000000"/>
          <w:kern w:val="0"/>
          <w:sz w:val="32"/>
          <w:szCs w:val="32"/>
        </w:rPr>
        <w:t>自选体检项目；</w:t>
      </w:r>
      <w:r>
        <w:rPr>
          <w:rFonts w:hint="eastAsia" w:ascii="宋体" w:hAnsi="宋体" w:cs="宋体"/>
          <w:color w:val="000000"/>
          <w:kern w:val="0"/>
          <w:sz w:val="32"/>
          <w:szCs w:val="32"/>
          <w:lang w:val="en-US" w:eastAsia="zh-CN"/>
        </w:rPr>
        <w:t>三是</w:t>
      </w:r>
      <w:r>
        <w:rPr>
          <w:rFonts w:hint="eastAsia" w:ascii="宋体" w:hAnsi="宋体" w:cs="宋体"/>
          <w:color w:val="000000"/>
          <w:kern w:val="0"/>
          <w:sz w:val="32"/>
          <w:szCs w:val="32"/>
        </w:rPr>
        <w:t>支持</w:t>
      </w:r>
      <w:r>
        <w:rPr>
          <w:rFonts w:hint="eastAsia" w:ascii="宋体" w:hAnsi="宋体" w:cs="宋体"/>
          <w:color w:val="000000"/>
          <w:kern w:val="0"/>
          <w:sz w:val="32"/>
          <w:szCs w:val="32"/>
          <w:lang w:val="en-US" w:eastAsia="zh-CN"/>
        </w:rPr>
        <w:t>体检</w:t>
      </w:r>
      <w:r>
        <w:rPr>
          <w:rFonts w:hint="eastAsia" w:ascii="宋体" w:hAnsi="宋体" w:cs="宋体"/>
          <w:color w:val="000000"/>
          <w:kern w:val="0"/>
          <w:sz w:val="32"/>
          <w:szCs w:val="32"/>
        </w:rPr>
        <w:t>套餐对比了解套餐差异；</w:t>
      </w:r>
      <w:r>
        <w:rPr>
          <w:rFonts w:hint="eastAsia" w:ascii="宋体" w:hAnsi="宋体" w:cs="宋体"/>
          <w:color w:val="000000"/>
          <w:kern w:val="0"/>
          <w:sz w:val="32"/>
          <w:szCs w:val="32"/>
          <w:lang w:val="en-US" w:eastAsia="zh-CN"/>
        </w:rPr>
        <w:t>三是能够展示体检</w:t>
      </w:r>
      <w:r>
        <w:rPr>
          <w:rFonts w:hint="eastAsia" w:ascii="宋体" w:hAnsi="宋体" w:cs="宋体"/>
          <w:color w:val="000000"/>
          <w:kern w:val="0"/>
          <w:sz w:val="32"/>
          <w:szCs w:val="32"/>
        </w:rPr>
        <w:t>套餐内</w:t>
      </w:r>
      <w:r>
        <w:rPr>
          <w:rFonts w:hint="eastAsia" w:ascii="宋体" w:hAnsi="宋体" w:cs="宋体"/>
          <w:color w:val="000000"/>
          <w:kern w:val="0"/>
          <w:sz w:val="32"/>
          <w:szCs w:val="32"/>
          <w:lang w:val="en-US" w:eastAsia="zh-CN"/>
        </w:rPr>
        <w:t>各</w:t>
      </w:r>
      <w:r>
        <w:rPr>
          <w:rFonts w:hint="eastAsia" w:ascii="宋体" w:hAnsi="宋体" w:cs="宋体"/>
          <w:color w:val="000000"/>
          <w:kern w:val="0"/>
          <w:sz w:val="32"/>
          <w:szCs w:val="32"/>
        </w:rPr>
        <w:t>项目检查意义方便</w:t>
      </w:r>
      <w:r>
        <w:rPr>
          <w:rFonts w:hint="eastAsia" w:ascii="宋体" w:hAnsi="宋体" w:cs="宋体"/>
          <w:color w:val="000000"/>
          <w:kern w:val="0"/>
          <w:sz w:val="32"/>
          <w:szCs w:val="32"/>
          <w:lang w:val="en-US" w:eastAsia="zh-CN"/>
        </w:rPr>
        <w:t>群众</w:t>
      </w:r>
      <w:r>
        <w:rPr>
          <w:rFonts w:hint="eastAsia" w:ascii="宋体" w:hAnsi="宋体" w:cs="宋体"/>
          <w:color w:val="000000"/>
          <w:kern w:val="0"/>
          <w:sz w:val="32"/>
          <w:szCs w:val="32"/>
        </w:rPr>
        <w:t>了解</w:t>
      </w:r>
      <w:r>
        <w:rPr>
          <w:rFonts w:hint="eastAsia" w:ascii="宋体" w:hAnsi="宋体" w:cs="宋体"/>
          <w:color w:val="000000"/>
          <w:kern w:val="0"/>
          <w:sz w:val="32"/>
          <w:szCs w:val="32"/>
          <w:lang w:eastAsia="zh-CN"/>
        </w:rPr>
        <w:t>；</w:t>
      </w:r>
      <w:r>
        <w:rPr>
          <w:rFonts w:hint="eastAsia" w:ascii="宋体" w:hAnsi="宋体" w:cs="宋体"/>
          <w:color w:val="000000"/>
          <w:kern w:val="0"/>
          <w:sz w:val="32"/>
          <w:szCs w:val="32"/>
          <w:lang w:val="en-US" w:eastAsia="zh-CN"/>
        </w:rPr>
        <w:t>四是展示体检</w:t>
      </w:r>
      <w:r>
        <w:rPr>
          <w:rFonts w:hint="eastAsia" w:ascii="宋体" w:hAnsi="宋体" w:cs="宋体"/>
          <w:color w:val="000000"/>
          <w:kern w:val="0"/>
          <w:sz w:val="32"/>
          <w:szCs w:val="32"/>
        </w:rPr>
        <w:t>套餐适合人群</w:t>
      </w:r>
      <w:r>
        <w:rPr>
          <w:rFonts w:hint="eastAsia" w:ascii="宋体" w:hAnsi="宋体" w:cs="宋体"/>
          <w:color w:val="000000"/>
          <w:kern w:val="0"/>
          <w:sz w:val="32"/>
          <w:szCs w:val="32"/>
          <w:lang w:val="en-US" w:eastAsia="zh-CN"/>
        </w:rPr>
        <w:t>和该套餐</w:t>
      </w:r>
      <w:r>
        <w:rPr>
          <w:rFonts w:hint="eastAsia" w:ascii="宋体" w:hAnsi="宋体" w:cs="宋体"/>
          <w:color w:val="000000"/>
          <w:kern w:val="0"/>
          <w:sz w:val="32"/>
          <w:szCs w:val="32"/>
        </w:rPr>
        <w:t>重点筛查疾病介绍等方便</w:t>
      </w:r>
      <w:r>
        <w:rPr>
          <w:rFonts w:hint="eastAsia" w:ascii="宋体" w:hAnsi="宋体" w:cs="宋体"/>
          <w:color w:val="000000"/>
          <w:kern w:val="0"/>
          <w:sz w:val="32"/>
          <w:szCs w:val="32"/>
          <w:lang w:val="en-US" w:eastAsia="zh-CN"/>
        </w:rPr>
        <w:t>群众选择。</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firstLine="640" w:firstLineChars="200"/>
        <w:jc w:val="left"/>
        <w:textAlignment w:val="auto"/>
        <w:rPr>
          <w:rFonts w:hint="default" w:ascii="仿宋" w:hAnsi="仿宋" w:eastAsia="仿宋" w:cs="仿宋"/>
          <w:color w:val="000000"/>
          <w:kern w:val="0"/>
          <w:sz w:val="32"/>
          <w:szCs w:val="32"/>
          <w:highlight w:val="none"/>
          <w:lang w:val="en-US" w:eastAsia="zh-CN"/>
        </w:rPr>
      </w:pPr>
      <w:r>
        <w:rPr>
          <w:rFonts w:hint="eastAsia" w:ascii="仿宋" w:hAnsi="仿宋" w:eastAsia="仿宋" w:cs="仿宋"/>
          <w:color w:val="000000"/>
          <w:kern w:val="0"/>
          <w:sz w:val="32"/>
          <w:szCs w:val="32"/>
          <w:lang w:val="en-US" w:eastAsia="zh-CN"/>
        </w:rPr>
        <w:t>备注：个人预约（个性化体检套餐）方面，一是可以通过问卷调查后，展示必检项目、特色体检项目和专科体检项目等供体检对象选择。二是</w:t>
      </w:r>
      <w:r>
        <w:rPr>
          <w:rFonts w:hint="eastAsia" w:ascii="仿宋" w:hAnsi="仿宋" w:eastAsia="仿宋" w:cs="仿宋"/>
          <w:color w:val="000000"/>
          <w:kern w:val="0"/>
          <w:sz w:val="32"/>
          <w:szCs w:val="32"/>
        </w:rPr>
        <w:t>支持团检</w:t>
      </w:r>
      <w:r>
        <w:rPr>
          <w:rFonts w:hint="eastAsia" w:ascii="仿宋" w:hAnsi="仿宋" w:eastAsia="仿宋" w:cs="仿宋"/>
          <w:color w:val="000000"/>
          <w:kern w:val="0"/>
          <w:sz w:val="32"/>
          <w:szCs w:val="32"/>
          <w:lang w:val="en-US" w:eastAsia="zh-CN"/>
        </w:rPr>
        <w:t>群众</w:t>
      </w:r>
      <w:r>
        <w:rPr>
          <w:rFonts w:hint="eastAsia" w:ascii="仿宋" w:hAnsi="仿宋" w:eastAsia="仿宋" w:cs="仿宋"/>
          <w:color w:val="000000"/>
          <w:kern w:val="0"/>
          <w:sz w:val="32"/>
          <w:szCs w:val="32"/>
        </w:rPr>
        <w:t>、个检</w:t>
      </w:r>
      <w:r>
        <w:rPr>
          <w:rFonts w:hint="eastAsia" w:ascii="仿宋" w:hAnsi="仿宋" w:eastAsia="仿宋" w:cs="仿宋"/>
          <w:color w:val="000000"/>
          <w:kern w:val="0"/>
          <w:sz w:val="32"/>
          <w:szCs w:val="32"/>
          <w:lang w:val="en-US" w:eastAsia="zh-CN"/>
        </w:rPr>
        <w:t>群众</w:t>
      </w:r>
      <w:r>
        <w:rPr>
          <w:rFonts w:hint="eastAsia" w:ascii="仿宋" w:hAnsi="仿宋" w:eastAsia="仿宋" w:cs="仿宋"/>
          <w:color w:val="000000"/>
          <w:kern w:val="0"/>
          <w:sz w:val="32"/>
          <w:szCs w:val="32"/>
        </w:rPr>
        <w:t>的个性化体检定制，</w:t>
      </w:r>
      <w:r>
        <w:rPr>
          <w:rFonts w:hint="eastAsia" w:ascii="仿宋" w:hAnsi="仿宋" w:eastAsia="仿宋" w:cs="仿宋"/>
          <w:color w:val="000000"/>
          <w:kern w:val="0"/>
          <w:sz w:val="32"/>
          <w:szCs w:val="32"/>
          <w:lang w:val="en-US" w:eastAsia="zh-CN"/>
        </w:rPr>
        <w:t>群众</w:t>
      </w:r>
      <w:r>
        <w:rPr>
          <w:rFonts w:hint="eastAsia" w:ascii="仿宋" w:hAnsi="仿宋" w:eastAsia="仿宋" w:cs="仿宋"/>
          <w:color w:val="000000"/>
          <w:kern w:val="0"/>
          <w:sz w:val="32"/>
          <w:szCs w:val="32"/>
        </w:rPr>
        <w:t>可通过智能问卷获得专属的体检项目</w:t>
      </w:r>
      <w:r>
        <w:rPr>
          <w:rFonts w:hint="eastAsia" w:ascii="仿宋" w:hAnsi="仿宋" w:eastAsia="仿宋" w:cs="仿宋"/>
          <w:color w:val="000000"/>
          <w:kern w:val="0"/>
          <w:sz w:val="32"/>
          <w:szCs w:val="32"/>
          <w:lang w:val="en-US" w:eastAsia="zh-CN"/>
        </w:rPr>
        <w:t>或则套餐</w:t>
      </w:r>
      <w:r>
        <w:rPr>
          <w:rFonts w:hint="eastAsia" w:ascii="仿宋" w:hAnsi="仿宋" w:eastAsia="仿宋" w:cs="仿宋"/>
          <w:color w:val="000000"/>
          <w:kern w:val="0"/>
          <w:sz w:val="32"/>
          <w:szCs w:val="32"/>
        </w:rPr>
        <w:t>推荐。</w:t>
      </w:r>
      <w:r>
        <w:rPr>
          <w:rFonts w:hint="eastAsia" w:ascii="仿宋" w:hAnsi="仿宋" w:eastAsia="仿宋" w:cs="仿宋"/>
          <w:color w:val="000000"/>
          <w:kern w:val="0"/>
          <w:sz w:val="32"/>
          <w:szCs w:val="32"/>
          <w:lang w:val="en-US" w:eastAsia="zh-CN"/>
        </w:rPr>
        <w:t>如果能够接入目前比较火的豆包和DEEPSEEK定制体检套餐更好。</w:t>
      </w:r>
      <w:r>
        <w:rPr>
          <w:rFonts w:hint="eastAsia" w:ascii="仿宋" w:hAnsi="仿宋" w:eastAsia="仿宋" w:cs="仿宋"/>
          <w:color w:val="000000"/>
          <w:kern w:val="0"/>
          <w:sz w:val="32"/>
          <w:szCs w:val="32"/>
          <w:highlight w:val="none"/>
          <w:lang w:val="en-US" w:eastAsia="zh-CN"/>
        </w:rPr>
        <w:t>三是可以实现设置群众体检费用预算，根据预算大致推荐合适的体检项目。</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firstLine="640"/>
        <w:jc w:val="left"/>
        <w:textAlignment w:val="auto"/>
        <w:rPr>
          <w:rFonts w:hint="eastAsia" w:ascii="仿宋" w:hAnsi="仿宋" w:eastAsia="仿宋" w:cs="仿宋"/>
          <w:color w:val="000000"/>
          <w:kern w:val="0"/>
          <w:sz w:val="32"/>
          <w:szCs w:val="32"/>
          <w:lang w:val="en-US" w:eastAsia="zh-CN"/>
        </w:rPr>
      </w:pPr>
      <w:r>
        <w:rPr>
          <w:rFonts w:hint="eastAsia" w:ascii="楷体" w:hAnsi="楷体" w:eastAsia="楷体" w:cs="楷体"/>
          <w:sz w:val="32"/>
          <w:szCs w:val="32"/>
          <w:lang w:val="en-US" w:eastAsia="zh-CN"/>
        </w:rPr>
        <w:t>（二）团体预约方面。</w:t>
      </w:r>
      <w:r>
        <w:rPr>
          <w:rFonts w:hint="eastAsia" w:ascii="仿宋" w:hAnsi="仿宋" w:eastAsia="仿宋" w:cs="仿宋"/>
          <w:sz w:val="32"/>
          <w:szCs w:val="32"/>
          <w:lang w:val="en-US" w:eastAsia="zh-CN"/>
        </w:rPr>
        <w:t>一是</w:t>
      </w:r>
      <w:r>
        <w:rPr>
          <w:rFonts w:hint="eastAsia" w:ascii="仿宋" w:hAnsi="仿宋" w:eastAsia="仿宋" w:cs="仿宋"/>
          <w:color w:val="000000"/>
          <w:kern w:val="0"/>
          <w:sz w:val="32"/>
          <w:szCs w:val="32"/>
        </w:rPr>
        <w:t>提供团体体检预约服务，</w:t>
      </w:r>
      <w:r>
        <w:rPr>
          <w:rFonts w:hint="eastAsia" w:ascii="仿宋" w:hAnsi="仿宋" w:eastAsia="仿宋" w:cs="仿宋"/>
          <w:color w:val="000000"/>
          <w:kern w:val="0"/>
          <w:sz w:val="32"/>
          <w:szCs w:val="32"/>
          <w:lang w:val="en-US" w:eastAsia="zh-CN"/>
        </w:rPr>
        <w:t>线上</w:t>
      </w:r>
      <w:r>
        <w:rPr>
          <w:rFonts w:hint="eastAsia" w:ascii="仿宋" w:hAnsi="仿宋" w:eastAsia="仿宋" w:cs="仿宋"/>
          <w:color w:val="000000"/>
          <w:kern w:val="0"/>
          <w:sz w:val="32"/>
          <w:szCs w:val="32"/>
        </w:rPr>
        <w:t>进行团体体检套餐预约等功能。</w:t>
      </w:r>
      <w:r>
        <w:rPr>
          <w:rFonts w:hint="eastAsia" w:ascii="仿宋" w:hAnsi="仿宋" w:eastAsia="仿宋" w:cs="仿宋"/>
          <w:color w:val="000000"/>
          <w:kern w:val="0"/>
          <w:sz w:val="32"/>
          <w:szCs w:val="32"/>
          <w:lang w:val="en-US" w:eastAsia="zh-CN"/>
        </w:rPr>
        <w:t>二是可以提供固定体检套餐体检和体检套餐+个人自选项目的功能。三是实现团检套餐和个人自选后折扣方面与套餐保持一致。</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firstLine="640"/>
        <w:jc w:val="left"/>
        <w:textAlignment w:val="auto"/>
        <w:rPr>
          <w:rFonts w:hint="eastAsia" w:ascii="宋体" w:hAnsi="宋体" w:cs="宋体"/>
          <w:color w:val="000000"/>
          <w:kern w:val="0"/>
          <w:sz w:val="32"/>
          <w:szCs w:val="32"/>
          <w:lang w:val="en-US" w:eastAsia="zh-CN"/>
        </w:rPr>
      </w:pPr>
      <w:r>
        <w:rPr>
          <w:rFonts w:hint="eastAsia" w:ascii="楷体" w:hAnsi="楷体" w:eastAsia="楷体" w:cs="楷体"/>
          <w:sz w:val="32"/>
          <w:szCs w:val="32"/>
          <w:lang w:val="en-US" w:eastAsia="zh-CN"/>
        </w:rPr>
        <w:t>（三）亲属体检方面。一</w:t>
      </w:r>
      <w:r>
        <w:rPr>
          <w:rFonts w:hint="eastAsia" w:ascii="楷体" w:hAnsi="楷体" w:eastAsia="楷体" w:cs="楷体"/>
          <w:color w:val="auto"/>
          <w:sz w:val="32"/>
          <w:szCs w:val="32"/>
          <w:lang w:val="en-US" w:eastAsia="zh-CN"/>
        </w:rPr>
        <w:t>是</w:t>
      </w:r>
      <w:r>
        <w:rPr>
          <w:rFonts w:hint="eastAsia" w:ascii="楷体" w:hAnsi="楷体" w:eastAsia="楷体" w:cs="楷体"/>
          <w:b w:val="0"/>
          <w:bCs w:val="0"/>
          <w:color w:val="auto"/>
          <w:sz w:val="32"/>
          <w:szCs w:val="32"/>
          <w:lang w:val="en-US" w:eastAsia="zh-CN"/>
        </w:rPr>
        <w:t>群众可</w:t>
      </w:r>
      <w:r>
        <w:rPr>
          <w:rFonts w:hint="eastAsia" w:ascii="宋体" w:hAnsi="宋体" w:cs="宋体"/>
          <w:color w:val="000000"/>
          <w:kern w:val="0"/>
          <w:sz w:val="32"/>
          <w:szCs w:val="32"/>
        </w:rPr>
        <w:t>在线购买家人体检套餐，</w:t>
      </w:r>
      <w:r>
        <w:rPr>
          <w:rFonts w:hint="eastAsia" w:ascii="宋体" w:hAnsi="宋体" w:cs="宋体"/>
          <w:color w:val="000000"/>
          <w:kern w:val="0"/>
          <w:sz w:val="32"/>
          <w:szCs w:val="32"/>
          <w:lang w:val="en-US" w:eastAsia="zh-CN"/>
        </w:rPr>
        <w:t>体检套餐</w:t>
      </w:r>
      <w:r>
        <w:rPr>
          <w:rFonts w:hint="eastAsia" w:ascii="宋体" w:hAnsi="宋体" w:cs="宋体"/>
          <w:color w:val="000000"/>
          <w:kern w:val="0"/>
          <w:sz w:val="32"/>
          <w:szCs w:val="32"/>
        </w:rPr>
        <w:t>折扣</w:t>
      </w:r>
      <w:r>
        <w:rPr>
          <w:rFonts w:hint="eastAsia" w:ascii="宋体" w:hAnsi="宋体" w:cs="宋体"/>
          <w:color w:val="000000"/>
          <w:kern w:val="0"/>
          <w:sz w:val="32"/>
          <w:szCs w:val="32"/>
          <w:lang w:val="en-US" w:eastAsia="zh-CN"/>
        </w:rPr>
        <w:t>与本次体检团检折扣一致</w:t>
      </w:r>
      <w:r>
        <w:rPr>
          <w:rFonts w:hint="eastAsia" w:ascii="宋体" w:hAnsi="宋体" w:cs="宋体"/>
          <w:color w:val="000000"/>
          <w:kern w:val="0"/>
          <w:sz w:val="32"/>
          <w:szCs w:val="32"/>
        </w:rPr>
        <w:t>。</w:t>
      </w:r>
      <w:r>
        <w:rPr>
          <w:rFonts w:hint="eastAsia" w:ascii="宋体" w:hAnsi="宋体" w:cs="宋体"/>
          <w:color w:val="000000"/>
          <w:kern w:val="0"/>
          <w:sz w:val="32"/>
          <w:szCs w:val="32"/>
          <w:lang w:val="en-US" w:eastAsia="zh-CN"/>
        </w:rPr>
        <w:t>二是可提供推荐加体检项目，展示体检意义。</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firstLine="640"/>
        <w:jc w:val="left"/>
        <w:textAlignment w:val="auto"/>
        <w:rPr>
          <w:rFonts w:hint="eastAsia" w:ascii="微软雅黑" w:hAnsi="微软雅黑" w:eastAsia="微软雅黑" w:cs="微软雅黑"/>
          <w:color w:val="000000"/>
          <w:kern w:val="0"/>
          <w:sz w:val="32"/>
          <w:szCs w:val="32"/>
          <w:lang w:val="en-US" w:eastAsia="zh-CN"/>
        </w:rPr>
      </w:pPr>
      <w:r>
        <w:rPr>
          <w:rFonts w:hint="eastAsia" w:ascii="微软雅黑" w:hAnsi="微软雅黑" w:eastAsia="微软雅黑" w:cs="微软雅黑"/>
          <w:color w:val="000000"/>
          <w:kern w:val="0"/>
          <w:sz w:val="32"/>
          <w:szCs w:val="32"/>
          <w:lang w:val="en-US" w:eastAsia="zh-CN"/>
        </w:rPr>
        <w:t>四、预约号源管理方面</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76" w:lineRule="exact"/>
        <w:jc w:val="left"/>
        <w:textAlignment w:val="auto"/>
        <w:rPr>
          <w:rFonts w:hint="eastAsia" w:ascii="仿宋" w:hAnsi="仿宋" w:eastAsia="仿宋" w:cs="仿宋"/>
          <w:color w:val="000000"/>
          <w:kern w:val="0"/>
          <w:sz w:val="32"/>
          <w:szCs w:val="32"/>
          <w:lang w:val="en-US" w:eastAsia="zh-CN"/>
        </w:rPr>
      </w:pPr>
      <w:r>
        <w:rPr>
          <w:rFonts w:hint="eastAsia" w:ascii="微软雅黑" w:hAnsi="微软雅黑" w:eastAsia="微软雅黑" w:cs="微软雅黑"/>
          <w:sz w:val="32"/>
          <w:szCs w:val="32"/>
          <w:lang w:val="en-US" w:eastAsia="zh-CN"/>
        </w:rPr>
        <w:t xml:space="preserve"> </w:t>
      </w:r>
      <w:r>
        <w:rPr>
          <w:rFonts w:hint="eastAsia" w:ascii="仿宋" w:hAnsi="仿宋" w:eastAsia="仿宋" w:cs="仿宋"/>
          <w:sz w:val="32"/>
          <w:szCs w:val="32"/>
          <w:lang w:val="en-US" w:eastAsia="zh-CN"/>
        </w:rPr>
        <w:t xml:space="preserve">  一是可以实现</w:t>
      </w:r>
      <w:r>
        <w:rPr>
          <w:rFonts w:hint="eastAsia" w:ascii="仿宋" w:hAnsi="仿宋" w:eastAsia="仿宋" w:cs="仿宋"/>
          <w:color w:val="000000"/>
          <w:kern w:val="0"/>
          <w:sz w:val="32"/>
          <w:szCs w:val="32"/>
        </w:rPr>
        <w:t>分时段的号源预约设置</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健康管理中心可以自助分配号源，可以登记时登记人员根据后台预约情况直接占据号源，对团体和个体的号源自助分配</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二是实现短信</w:t>
      </w:r>
      <w:r>
        <w:rPr>
          <w:rFonts w:hint="eastAsia" w:ascii="仿宋" w:hAnsi="仿宋" w:eastAsia="仿宋" w:cs="仿宋"/>
          <w:color w:val="000000"/>
          <w:kern w:val="0"/>
          <w:sz w:val="32"/>
          <w:szCs w:val="32"/>
        </w:rPr>
        <w:t>通知</w:t>
      </w:r>
      <w:r>
        <w:rPr>
          <w:rFonts w:hint="eastAsia" w:ascii="仿宋" w:hAnsi="仿宋" w:eastAsia="仿宋" w:cs="仿宋"/>
          <w:color w:val="000000"/>
          <w:kern w:val="0"/>
          <w:sz w:val="32"/>
          <w:szCs w:val="32"/>
          <w:lang w:val="en-US" w:eastAsia="zh-CN"/>
        </w:rPr>
        <w:t>群众</w:t>
      </w:r>
      <w:r>
        <w:rPr>
          <w:rFonts w:hint="eastAsia" w:ascii="仿宋" w:hAnsi="仿宋" w:eastAsia="仿宋" w:cs="仿宋"/>
          <w:color w:val="000000"/>
          <w:kern w:val="0"/>
          <w:sz w:val="32"/>
          <w:szCs w:val="32"/>
        </w:rPr>
        <w:t>体检的时段，合理分流，避免</w:t>
      </w:r>
      <w:r>
        <w:rPr>
          <w:rFonts w:hint="eastAsia" w:ascii="仿宋" w:hAnsi="仿宋" w:eastAsia="仿宋" w:cs="仿宋"/>
          <w:color w:val="000000"/>
          <w:kern w:val="0"/>
          <w:sz w:val="32"/>
          <w:szCs w:val="32"/>
          <w:lang w:val="en-US" w:eastAsia="zh-CN"/>
        </w:rPr>
        <w:t>等待时间过长；三是实现</w:t>
      </w:r>
      <w:r>
        <w:rPr>
          <w:rFonts w:hint="eastAsia" w:ascii="仿宋" w:hAnsi="仿宋" w:eastAsia="仿宋" w:cs="仿宋"/>
          <w:color w:val="000000"/>
          <w:kern w:val="0"/>
          <w:sz w:val="32"/>
          <w:szCs w:val="32"/>
        </w:rPr>
        <w:t>特殊</w:t>
      </w:r>
      <w:r>
        <w:rPr>
          <w:rFonts w:hint="eastAsia" w:ascii="仿宋" w:hAnsi="仿宋" w:eastAsia="仿宋" w:cs="仿宋"/>
          <w:color w:val="000000"/>
          <w:kern w:val="0"/>
          <w:sz w:val="32"/>
          <w:szCs w:val="32"/>
          <w:lang w:val="en-US" w:eastAsia="zh-CN"/>
        </w:rPr>
        <w:t>体检或</w:t>
      </w:r>
      <w:r>
        <w:rPr>
          <w:rFonts w:hint="eastAsia" w:ascii="仿宋" w:hAnsi="仿宋" w:eastAsia="仿宋" w:cs="仿宋"/>
          <w:color w:val="000000"/>
          <w:kern w:val="0"/>
          <w:sz w:val="32"/>
          <w:szCs w:val="32"/>
        </w:rPr>
        <w:t>项目限制单日预约数量</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比如健康证办理</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w:t>
      </w:r>
      <w:r>
        <w:rPr>
          <w:rFonts w:hint="eastAsia" w:ascii="仿宋" w:hAnsi="仿宋" w:eastAsia="仿宋" w:cs="仿宋"/>
          <w:color w:val="000000"/>
          <w:kern w:val="0"/>
          <w:sz w:val="32"/>
          <w:szCs w:val="32"/>
          <w:lang w:val="en-US" w:eastAsia="zh-CN"/>
        </w:rPr>
        <w:t>四是</w:t>
      </w:r>
      <w:r>
        <w:rPr>
          <w:rFonts w:hint="eastAsia" w:ascii="仿宋" w:hAnsi="仿宋" w:eastAsia="仿宋" w:cs="仿宋"/>
          <w:color w:val="000000"/>
          <w:kern w:val="0"/>
          <w:sz w:val="32"/>
          <w:szCs w:val="32"/>
        </w:rPr>
        <w:t>支持特殊</w:t>
      </w:r>
      <w:r>
        <w:rPr>
          <w:rFonts w:hint="eastAsia" w:ascii="仿宋" w:hAnsi="仿宋" w:eastAsia="仿宋" w:cs="仿宋"/>
          <w:color w:val="000000"/>
          <w:kern w:val="0"/>
          <w:sz w:val="32"/>
          <w:szCs w:val="32"/>
          <w:lang w:val="en-US" w:eastAsia="zh-CN"/>
        </w:rPr>
        <w:t>体检或</w:t>
      </w:r>
      <w:r>
        <w:rPr>
          <w:rFonts w:hint="eastAsia" w:ascii="仿宋" w:hAnsi="仿宋" w:eastAsia="仿宋" w:cs="仿宋"/>
          <w:color w:val="000000"/>
          <w:kern w:val="0"/>
          <w:sz w:val="32"/>
          <w:szCs w:val="32"/>
        </w:rPr>
        <w:t>项目设置提前预约的天数，并通知工作人员做好</w:t>
      </w:r>
      <w:r>
        <w:rPr>
          <w:rFonts w:hint="eastAsia" w:ascii="仿宋" w:hAnsi="仿宋" w:eastAsia="仿宋" w:cs="仿宋"/>
          <w:color w:val="000000"/>
          <w:kern w:val="0"/>
          <w:sz w:val="32"/>
          <w:szCs w:val="32"/>
          <w:lang w:val="en-US" w:eastAsia="zh-CN"/>
        </w:rPr>
        <w:t>预约准备</w:t>
      </w:r>
      <w:r>
        <w:rPr>
          <w:rFonts w:hint="eastAsia" w:ascii="仿宋" w:hAnsi="仿宋" w:eastAsia="仿宋" w:cs="仿宋"/>
          <w:color w:val="000000"/>
          <w:kern w:val="0"/>
          <w:sz w:val="32"/>
          <w:szCs w:val="32"/>
        </w:rPr>
        <w:t>和安排。</w:t>
      </w:r>
      <w:r>
        <w:rPr>
          <w:rFonts w:hint="eastAsia" w:ascii="仿宋" w:hAnsi="仿宋" w:eastAsia="仿宋" w:cs="仿宋"/>
          <w:color w:val="000000"/>
          <w:kern w:val="0"/>
          <w:sz w:val="32"/>
          <w:szCs w:val="32"/>
          <w:lang w:val="en-US" w:eastAsia="zh-CN"/>
        </w:rPr>
        <w:t>五是对于团检单位，可以实现</w:t>
      </w:r>
      <w:r>
        <w:rPr>
          <w:rFonts w:hint="eastAsia" w:ascii="仿宋" w:hAnsi="仿宋" w:eastAsia="仿宋" w:cs="仿宋"/>
          <w:color w:val="000000"/>
          <w:kern w:val="0"/>
          <w:sz w:val="32"/>
          <w:szCs w:val="32"/>
        </w:rPr>
        <w:t>单位号源预留控制。（</w:t>
      </w:r>
      <w:r>
        <w:rPr>
          <w:rFonts w:hint="eastAsia" w:ascii="仿宋" w:hAnsi="仿宋" w:eastAsia="仿宋" w:cs="仿宋"/>
          <w:color w:val="000000"/>
          <w:kern w:val="0"/>
          <w:sz w:val="32"/>
          <w:szCs w:val="32"/>
          <w:lang w:val="en-US" w:eastAsia="zh-CN"/>
        </w:rPr>
        <w:t>比如</w:t>
      </w:r>
      <w:r>
        <w:rPr>
          <w:rFonts w:hint="eastAsia" w:ascii="仿宋" w:hAnsi="仿宋" w:eastAsia="仿宋" w:cs="仿宋"/>
          <w:color w:val="000000"/>
          <w:kern w:val="0"/>
          <w:sz w:val="32"/>
          <w:szCs w:val="32"/>
        </w:rPr>
        <w:t>每天</w:t>
      </w:r>
      <w:r>
        <w:rPr>
          <w:rFonts w:hint="eastAsia" w:ascii="仿宋" w:hAnsi="仿宋" w:eastAsia="仿宋" w:cs="仿宋"/>
          <w:color w:val="000000"/>
          <w:kern w:val="0"/>
          <w:sz w:val="32"/>
          <w:szCs w:val="32"/>
          <w:lang w:val="en-US" w:eastAsia="zh-CN"/>
        </w:rPr>
        <w:t>30</w:t>
      </w:r>
      <w:r>
        <w:rPr>
          <w:rFonts w:hint="eastAsia" w:ascii="仿宋" w:hAnsi="仿宋" w:eastAsia="仿宋" w:cs="仿宋"/>
          <w:color w:val="000000"/>
          <w:kern w:val="0"/>
          <w:sz w:val="32"/>
          <w:szCs w:val="32"/>
        </w:rPr>
        <w:t>个预留给</w:t>
      </w:r>
      <w:r>
        <w:rPr>
          <w:rFonts w:hint="eastAsia" w:ascii="仿宋" w:hAnsi="仿宋" w:eastAsia="仿宋" w:cs="仿宋"/>
          <w:color w:val="000000"/>
          <w:kern w:val="0"/>
          <w:sz w:val="32"/>
          <w:szCs w:val="32"/>
          <w:lang w:val="en-US" w:eastAsia="zh-CN"/>
        </w:rPr>
        <w:t>有特殊要求的单位</w:t>
      </w:r>
      <w:r>
        <w:rPr>
          <w:rFonts w:hint="eastAsia" w:ascii="仿宋" w:hAnsi="仿宋" w:eastAsia="仿宋" w:cs="仿宋"/>
          <w:color w:val="000000"/>
          <w:kern w:val="0"/>
          <w:sz w:val="32"/>
          <w:szCs w:val="32"/>
        </w:rPr>
        <w:t>）</w:t>
      </w:r>
      <w:r>
        <w:rPr>
          <w:rFonts w:hint="eastAsia" w:ascii="仿宋" w:hAnsi="仿宋" w:eastAsia="仿宋" w:cs="仿宋"/>
          <w:color w:val="000000"/>
          <w:kern w:val="0"/>
          <w:sz w:val="32"/>
          <w:szCs w:val="32"/>
          <w:lang w:val="en-US" w:eastAsia="zh-CN"/>
        </w:rPr>
        <w:t>另外为保证体检质量也可以这只单位团检的最大预约量，超过50就不再预约，对于特殊的预约有弹窗提示。针对VIP客户预留号源。六是实现根据健康管理中心的</w:t>
      </w:r>
      <w:r>
        <w:rPr>
          <w:rFonts w:hint="eastAsia" w:ascii="仿宋" w:hAnsi="仿宋" w:eastAsia="仿宋" w:cs="仿宋"/>
          <w:color w:val="000000"/>
          <w:kern w:val="0"/>
          <w:sz w:val="32"/>
          <w:szCs w:val="32"/>
        </w:rPr>
        <w:t>排班调整节假日</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非上班时间</w:t>
      </w:r>
      <w:r>
        <w:rPr>
          <w:rFonts w:hint="eastAsia" w:ascii="仿宋" w:hAnsi="仿宋" w:eastAsia="仿宋" w:cs="仿宋"/>
          <w:color w:val="000000"/>
          <w:kern w:val="0"/>
          <w:sz w:val="32"/>
          <w:szCs w:val="32"/>
          <w:lang w:val="en-US" w:eastAsia="zh-CN"/>
        </w:rPr>
        <w:t>不能预约的体检</w:t>
      </w:r>
      <w:r>
        <w:rPr>
          <w:rFonts w:hint="eastAsia" w:ascii="仿宋" w:hAnsi="仿宋" w:eastAsia="仿宋" w:cs="仿宋"/>
          <w:color w:val="000000"/>
          <w:kern w:val="0"/>
          <w:sz w:val="32"/>
          <w:szCs w:val="32"/>
        </w:rPr>
        <w:t>。</w:t>
      </w:r>
      <w:r>
        <w:rPr>
          <w:rFonts w:hint="eastAsia" w:ascii="仿宋" w:hAnsi="仿宋" w:eastAsia="仿宋" w:cs="仿宋"/>
          <w:color w:val="000000"/>
          <w:kern w:val="0"/>
          <w:sz w:val="32"/>
          <w:szCs w:val="32"/>
          <w:lang w:val="en-US" w:eastAsia="zh-CN"/>
        </w:rPr>
        <w:t>七是可以预留个检号源数量。</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480" w:leftChars="0"/>
        <w:jc w:val="left"/>
        <w:textAlignment w:val="auto"/>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四、问卷调查方面</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firstLine="640" w:firstLineChars="200"/>
        <w:jc w:val="left"/>
        <w:textAlignment w:val="auto"/>
        <w:rPr>
          <w:rFonts w:hint="default"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一是健康管理中心可以灵活设置问卷调查的内容，可以简单也可以根据实际情况调整。二是健康管理中心可以在后台下载体检群众问卷调查的内容。</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480" w:leftChars="0"/>
        <w:jc w:val="left"/>
        <w:textAlignment w:val="auto"/>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五、体检套餐方面</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firstLine="640" w:firstLineChars="200"/>
        <w:jc w:val="left"/>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 xml:space="preserve"> 一是个人体检套餐方面可以设置固定套餐，也可以实现必检+自选套餐。二是团体体检方面可以设置1+X体检套餐，体检单位制定必检项目，单位职工可以线上自选项目，暨可以实现（</w:t>
      </w:r>
      <w:r>
        <w:rPr>
          <w:rFonts w:hint="eastAsia" w:ascii="宋体" w:hAnsi="宋体" w:cs="宋体"/>
          <w:color w:val="000000"/>
          <w:kern w:val="0"/>
          <w:sz w:val="28"/>
          <w:szCs w:val="28"/>
        </w:rPr>
        <w:t>基础套餐+单位付费自选</w:t>
      </w:r>
      <w:r>
        <w:rPr>
          <w:rFonts w:hint="eastAsia" w:ascii="宋体" w:hAnsi="宋体" w:cs="宋体"/>
          <w:color w:val="000000"/>
          <w:kern w:val="0"/>
          <w:sz w:val="28"/>
          <w:szCs w:val="28"/>
          <w:lang w:eastAsia="zh-CN"/>
        </w:rPr>
        <w:t>套餐</w:t>
      </w:r>
      <w:r>
        <w:rPr>
          <w:rFonts w:hint="eastAsia" w:ascii="宋体" w:hAnsi="宋体" w:cs="宋体"/>
          <w:color w:val="000000"/>
          <w:kern w:val="0"/>
          <w:sz w:val="28"/>
          <w:szCs w:val="28"/>
        </w:rPr>
        <w:t>+员工自费体检</w:t>
      </w:r>
      <w:r>
        <w:rPr>
          <w:rFonts w:hint="eastAsia" w:ascii="仿宋" w:hAnsi="仿宋" w:eastAsia="仿宋" w:cs="仿宋"/>
          <w:color w:val="000000"/>
          <w:kern w:val="0"/>
          <w:sz w:val="32"/>
          <w:szCs w:val="32"/>
          <w:lang w:val="en-US" w:eastAsia="zh-CN"/>
        </w:rPr>
        <w:t>）；在单位职工指定检查项目的基础上，支持通过问卷调查的结果，自动推荐加项，完善体检套餐；可以实现按身体部位分类设置体检项目，方便个人快速根据自身情况找到项目并做选择；可以实现后台查询团体体检的预约进度、体检进度，能及时控制团检节奏，按计划完成单位体检；可以实现根据单位工作性质设置体检加项，并针对加项进行价格调整、文案设置，提高体检群众认知度，做好加项；可以实现分别为套餐、项目、项目包、亲属检等后台设置线上折扣；可以实现体检群众在线预约时自主进行替换体检项目和体检包，并进行差价的多退少补（如肝功1号项替换成肝功2号，甲功3项替换成甲功5项或8项等）；可以实现维护体检项目的互斥关系、依赖关系，防止体检群众选出重复体检项目；体检群众自主选体检时支持根据健康管理中心要求，配置必检项目，必检项目不可取消（为减少随意性和工作量矛盾体检群众可以线下预约）；可以实现团检预约设定仅限本人使用，无法修改预约体检人信息防止代检（体检单位要求除外）。</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firstLine="640" w:firstLineChars="200"/>
        <w:jc w:val="left"/>
        <w:textAlignment w:val="auto"/>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六、支付方面</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firstLine="640" w:firstLineChars="200"/>
        <w:jc w:val="left"/>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支付方面可以实现微信线上支付，退款实时到账、可以查询对应的交易日期及按月对账或实时对账、可以在线申请退款，退款系统自动审核是否到检，未检后自动退款、线上支付后提示不能出具医院发票。</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firstLine="640" w:firstLineChars="200"/>
        <w:jc w:val="left"/>
        <w:textAlignment w:val="auto"/>
        <w:rPr>
          <w:rFonts w:hint="default"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七、消息推送方面</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76" w:lineRule="exact"/>
        <w:jc w:val="left"/>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 xml:space="preserve">   一是预约提醒。实现在线发自定义送短信，提醒团单用户进行线上预约。二是实现体检前1天短信提醒用户体检，并提醒注意事项。三是实现展示预约信息、检前注意事项等。四是实现体检群众修改预约后，</w:t>
      </w:r>
      <w:r>
        <w:rPr>
          <w:rFonts w:hint="eastAsia" w:ascii="宋体" w:hAnsi="宋体" w:cs="宋体"/>
          <w:color w:val="000000"/>
          <w:kern w:val="0"/>
          <w:sz w:val="28"/>
          <w:szCs w:val="28"/>
        </w:rPr>
        <w:t>短信确认提醒</w:t>
      </w:r>
      <w:r>
        <w:rPr>
          <w:rFonts w:hint="eastAsia" w:ascii="宋体" w:hAnsi="宋体" w:cs="宋体"/>
          <w:color w:val="000000"/>
          <w:kern w:val="0"/>
          <w:sz w:val="28"/>
          <w:szCs w:val="28"/>
          <w:lang w:eastAsia="zh-CN"/>
        </w:rPr>
        <w:t>。</w:t>
      </w:r>
      <w:r>
        <w:rPr>
          <w:rFonts w:hint="eastAsia" w:ascii="仿宋" w:hAnsi="仿宋" w:eastAsia="仿宋" w:cs="仿宋"/>
          <w:color w:val="000000"/>
          <w:kern w:val="0"/>
          <w:sz w:val="32"/>
          <w:szCs w:val="32"/>
          <w:lang w:val="en-US" w:eastAsia="zh-CN"/>
        </w:rPr>
        <w:t>四是实现总检完成后提醒体检群众查询报告或来院领取纸质报告。</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firstLine="640" w:firstLineChars="200"/>
        <w:jc w:val="left"/>
        <w:textAlignment w:val="auto"/>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八、后台管理方面</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firstLine="320" w:firstLineChars="100"/>
        <w:jc w:val="left"/>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一是实现后台体检项目维护及相关配置。实现设置特殊体检项目折扣，实现选中的特殊体检项目需要提前预约时间，实现设置项目的选中提醒。二是实现后台一键生成体检套餐、套餐复制、高效率快速录入。三是实现套餐的图片、基础信息、折扣的自主设置。四是实现设置套餐是否允许加项和设置可以预约的时间。五是可以实现随时联系运营商协助修改和设置。</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firstLine="640" w:firstLineChars="200"/>
        <w:jc w:val="left"/>
        <w:textAlignment w:val="auto"/>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九、报告服务方面</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firstLine="640"/>
        <w:jc w:val="left"/>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一是实现线上查询个人体检报告。二是实现发送电子报告到邮箱或者下载到手机。三是实现历年报告对比。</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firstLine="640" w:firstLineChars="200"/>
        <w:jc w:val="left"/>
        <w:textAlignment w:val="auto"/>
        <w:rPr>
          <w:rFonts w:hint="default"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十、信息系统联通方面</w:t>
      </w:r>
    </w:p>
    <w:p>
      <w:pPr>
        <w:pStyle w:val="18"/>
        <w:pageBreakBefore w:val="0"/>
        <w:widowControl w:val="0"/>
        <w:numPr>
          <w:ilvl w:val="0"/>
          <w:numId w:val="0"/>
        </w:numPr>
        <w:kinsoku/>
        <w:wordWrap/>
        <w:overflowPunct/>
        <w:topLinePunct w:val="0"/>
        <w:ind w:left="0" w:firstLine="560" w:firstLineChars="200"/>
        <w:rPr>
          <w:rFonts w:hint="eastAsia" w:ascii="仿宋" w:hAnsi="仿宋" w:eastAsia="仿宋" w:cs="仿宋"/>
          <w:color w:val="000000"/>
          <w:kern w:val="0"/>
          <w:sz w:val="32"/>
          <w:szCs w:val="32"/>
          <w:lang w:val="zh-CN" w:eastAsia="zh-CN"/>
        </w:rPr>
      </w:pPr>
      <w:r>
        <w:rPr>
          <w:rFonts w:hint="eastAsia"/>
          <w:sz w:val="28"/>
          <w:szCs w:val="22"/>
          <w:lang w:val="en-US" w:eastAsia="zh-CN"/>
        </w:rPr>
        <w:t xml:space="preserve">  </w:t>
      </w:r>
      <w:r>
        <w:rPr>
          <w:rFonts w:hint="eastAsia" w:ascii="仿宋" w:hAnsi="仿宋" w:eastAsia="仿宋" w:cs="仿宋"/>
          <w:color w:val="000000"/>
          <w:kern w:val="0"/>
          <w:sz w:val="32"/>
          <w:szCs w:val="32"/>
          <w:lang w:val="en-US" w:eastAsia="zh-CN"/>
        </w:rPr>
        <w:t xml:space="preserve"> 一、实现健康管理中心的体检系统与医院业务系统，如HIS、PACS、LIS等相关的系统对接，院方不承担接口费用。二、出现报告中部分检查项目缺失或有没有对接的体检项目时运营商可以及时修正，且不需要额外支付费用。三、运营中出现问题及时协助解决。四、后期服务费需要明确。五、包含本项目涉及所有产品软件承载的服务资源适配采购人现有云资源环境。</w:t>
      </w:r>
      <w:bookmarkStart w:id="0" w:name="_GoBack"/>
      <w:bookmarkEnd w:id="0"/>
    </w:p>
    <w:p>
      <w:pPr>
        <w:pStyle w:val="2"/>
        <w:keepNext w:val="0"/>
        <w:keepLines w:val="0"/>
        <w:pageBreakBefore w:val="0"/>
        <w:widowControl w:val="0"/>
        <w:kinsoku/>
        <w:wordWrap/>
        <w:overflowPunct/>
        <w:topLinePunct w:val="0"/>
        <w:autoSpaceDE/>
        <w:autoSpaceDN/>
        <w:bidi w:val="0"/>
        <w:adjustRightInd/>
        <w:snapToGrid/>
        <w:spacing w:after="0" w:line="576" w:lineRule="exact"/>
        <w:ind w:left="0" w:leftChars="0" w:firstLine="0" w:firstLineChars="0"/>
        <w:jc w:val="left"/>
        <w:textAlignment w:val="auto"/>
        <w:rPr>
          <w:rFonts w:hint="eastAsia" w:ascii="仿宋" w:hAnsi="仿宋" w:eastAsia="仿宋" w:cs="仿宋"/>
          <w:color w:val="000000"/>
          <w:kern w:val="0"/>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76" w:lineRule="exact"/>
        <w:ind w:left="0" w:leftChars="0" w:firstLine="0" w:firstLineChars="0"/>
        <w:jc w:val="left"/>
        <w:textAlignment w:val="auto"/>
        <w:rPr>
          <w:rFonts w:hint="default" w:ascii="仿宋" w:hAnsi="仿宋" w:eastAsia="仿宋" w:cs="仿宋"/>
          <w:color w:val="000000"/>
          <w:kern w:val="0"/>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76" w:lineRule="exact"/>
        <w:ind w:left="0" w:leftChars="0" w:firstLine="0" w:firstLineChars="0"/>
        <w:jc w:val="left"/>
        <w:textAlignment w:val="auto"/>
        <w:rPr>
          <w:sz w:val="28"/>
          <w:szCs w:val="22"/>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zMzU1Nzk3ODVkYjg4YTEwYjZlNjI0NDA2NmU4OGQifQ=="/>
  </w:docVars>
  <w:rsids>
    <w:rsidRoot w:val="008052D3"/>
    <w:rsid w:val="000354DA"/>
    <w:rsid w:val="001569B7"/>
    <w:rsid w:val="00273455"/>
    <w:rsid w:val="002B3709"/>
    <w:rsid w:val="00324A0C"/>
    <w:rsid w:val="00440F10"/>
    <w:rsid w:val="00453D56"/>
    <w:rsid w:val="004546E9"/>
    <w:rsid w:val="004A0599"/>
    <w:rsid w:val="004C2851"/>
    <w:rsid w:val="00523879"/>
    <w:rsid w:val="0052495F"/>
    <w:rsid w:val="0052597C"/>
    <w:rsid w:val="00566277"/>
    <w:rsid w:val="005676FF"/>
    <w:rsid w:val="005A2267"/>
    <w:rsid w:val="00667906"/>
    <w:rsid w:val="0067069D"/>
    <w:rsid w:val="0067158E"/>
    <w:rsid w:val="006D06DF"/>
    <w:rsid w:val="007C0364"/>
    <w:rsid w:val="008052D3"/>
    <w:rsid w:val="00835028"/>
    <w:rsid w:val="008964EB"/>
    <w:rsid w:val="008C0FFE"/>
    <w:rsid w:val="00A13A07"/>
    <w:rsid w:val="00A77BA4"/>
    <w:rsid w:val="00AF11A9"/>
    <w:rsid w:val="00AF5307"/>
    <w:rsid w:val="00B31665"/>
    <w:rsid w:val="00BA780F"/>
    <w:rsid w:val="00CB0809"/>
    <w:rsid w:val="00CD7ED3"/>
    <w:rsid w:val="00D16A3F"/>
    <w:rsid w:val="00E20F2F"/>
    <w:rsid w:val="00E33BDE"/>
    <w:rsid w:val="00E7220C"/>
    <w:rsid w:val="00F07116"/>
    <w:rsid w:val="00FB2EBF"/>
    <w:rsid w:val="042A17EA"/>
    <w:rsid w:val="07C9411A"/>
    <w:rsid w:val="0CF00CE8"/>
    <w:rsid w:val="0D040F53"/>
    <w:rsid w:val="12026E17"/>
    <w:rsid w:val="127A7296"/>
    <w:rsid w:val="194B0024"/>
    <w:rsid w:val="19F636A6"/>
    <w:rsid w:val="1B4D19EC"/>
    <w:rsid w:val="25D42CC5"/>
    <w:rsid w:val="2D005BE1"/>
    <w:rsid w:val="2DD90EBD"/>
    <w:rsid w:val="2F77098D"/>
    <w:rsid w:val="352935F9"/>
    <w:rsid w:val="36DF5682"/>
    <w:rsid w:val="3B437811"/>
    <w:rsid w:val="3F8140EF"/>
    <w:rsid w:val="402404CD"/>
    <w:rsid w:val="42181B58"/>
    <w:rsid w:val="4D447CA9"/>
    <w:rsid w:val="59CC52AE"/>
    <w:rsid w:val="5CFB590D"/>
    <w:rsid w:val="5D2B2C34"/>
    <w:rsid w:val="691F0C5C"/>
    <w:rsid w:val="726C24CE"/>
    <w:rsid w:val="74B80DF9"/>
    <w:rsid w:val="78325F81"/>
    <w:rsid w:val="785209B1"/>
    <w:rsid w:val="78915855"/>
    <w:rsid w:val="7C35684E"/>
    <w:rsid w:val="7CB9030B"/>
    <w:rsid w:val="7DC63BCD"/>
    <w:rsid w:val="7E7F7169"/>
    <w:rsid w:val="7F8872B7"/>
    <w:rsid w:val="B5EF48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jc w:val="both"/>
    </w:pPr>
    <w:rPr>
      <w:rFonts w:ascii="Times New Roman" w:hAnsi="Times New Roman" w:eastAsia="仿宋_GB2312" w:cs="Times New Roman"/>
      <w:kern w:val="2"/>
      <w:sz w:val="32"/>
      <w:szCs w:val="24"/>
      <w:lang w:val="en-US" w:eastAsia="zh-CN" w:bidi="ar-SA"/>
      <w14:ligatures w14:val="none"/>
    </w:rPr>
  </w:style>
  <w:style w:type="paragraph" w:styleId="4">
    <w:name w:val="heading 1"/>
    <w:basedOn w:val="1"/>
    <w:next w:val="1"/>
    <w:link w:val="15"/>
    <w:qFormat/>
    <w:uiPriority w:val="9"/>
    <w:pPr>
      <w:keepNext/>
      <w:keepLines/>
      <w:spacing w:before="340" w:after="330" w:line="578" w:lineRule="atLeast"/>
      <w:outlineLvl w:val="0"/>
    </w:pPr>
    <w:rPr>
      <w:b/>
      <w:bCs/>
      <w:kern w:val="44"/>
      <w:sz w:val="44"/>
      <w:szCs w:val="44"/>
    </w:rPr>
  </w:style>
  <w:style w:type="paragraph" w:styleId="5">
    <w:name w:val="heading 2"/>
    <w:basedOn w:val="1"/>
    <w:next w:val="1"/>
    <w:link w:val="17"/>
    <w:unhideWhenUsed/>
    <w:qFormat/>
    <w:uiPriority w:val="9"/>
    <w:pPr>
      <w:keepNext/>
      <w:keepLines/>
      <w:spacing w:before="260" w:after="260" w:line="416" w:lineRule="atLeast"/>
      <w:outlineLvl w:val="1"/>
    </w:pPr>
    <w:rPr>
      <w:rFonts w:asciiTheme="majorHAnsi" w:hAnsiTheme="majorHAnsi" w:eastAsiaTheme="majorEastAsia" w:cstheme="majorBidi"/>
      <w:b/>
      <w:bCs/>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4"/>
    <w:unhideWhenUsed/>
    <w:qFormat/>
    <w:uiPriority w:val="99"/>
    <w:pPr>
      <w:ind w:firstLine="420" w:firstLineChars="200"/>
    </w:pPr>
  </w:style>
  <w:style w:type="paragraph" w:styleId="3">
    <w:name w:val="Body Text Indent"/>
    <w:basedOn w:val="1"/>
    <w:link w:val="13"/>
    <w:semiHidden/>
    <w:unhideWhenUsed/>
    <w:qFormat/>
    <w:uiPriority w:val="99"/>
    <w:pPr>
      <w:spacing w:after="120"/>
      <w:ind w:left="420" w:leftChars="200"/>
    </w:pPr>
  </w:style>
  <w:style w:type="paragraph" w:styleId="6">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7">
    <w:name w:val="toc 1"/>
    <w:basedOn w:val="1"/>
    <w:next w:val="1"/>
    <w:qFormat/>
    <w:uiPriority w:val="39"/>
    <w:pPr>
      <w:widowControl/>
      <w:spacing w:line="360" w:lineRule="auto"/>
      <w:jc w:val="left"/>
    </w:pPr>
    <w:rPr>
      <w:rFonts w:eastAsiaTheme="minorEastAsia"/>
      <w:kern w:val="0"/>
      <w:sz w:val="24"/>
    </w:rPr>
  </w:style>
  <w:style w:type="paragraph" w:styleId="8">
    <w:name w:val="toc 2"/>
    <w:basedOn w:val="1"/>
    <w:next w:val="1"/>
    <w:qFormat/>
    <w:uiPriority w:val="39"/>
    <w:pPr>
      <w:widowControl/>
      <w:spacing w:line="360" w:lineRule="auto"/>
      <w:ind w:left="200" w:leftChars="200"/>
      <w:jc w:val="left"/>
    </w:pPr>
    <w:rPr>
      <w:rFonts w:eastAsiaTheme="minorEastAsia"/>
      <w:kern w:val="0"/>
      <w:sz w:val="24"/>
    </w:rPr>
  </w:style>
  <w:style w:type="table" w:styleId="10">
    <w:name w:val="Table Grid"/>
    <w:basedOn w:val="9"/>
    <w:qFormat/>
    <w:uiPriority w:val="39"/>
    <w:pPr>
      <w:widowControl w:val="0"/>
      <w:jc w:val="both"/>
    </w:pPr>
    <w:rPr>
      <w:rFonts w:ascii="Times New Roman" w:hAnsi="Times New Roman"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qFormat/>
    <w:uiPriority w:val="99"/>
    <w:rPr>
      <w:color w:val="0000FF"/>
      <w:u w:val="single"/>
    </w:rPr>
  </w:style>
  <w:style w:type="character" w:customStyle="1" w:styleId="13">
    <w:name w:val="正文文本缩进 字符"/>
    <w:basedOn w:val="11"/>
    <w:link w:val="3"/>
    <w:semiHidden/>
    <w:qFormat/>
    <w:uiPriority w:val="99"/>
    <w:rPr>
      <w:rFonts w:ascii="Times New Roman" w:hAnsi="Times New Roman" w:eastAsia="仿宋_GB2312" w:cs="Times New Roman"/>
      <w:sz w:val="32"/>
      <w:szCs w:val="24"/>
      <w14:ligatures w14:val="none"/>
    </w:rPr>
  </w:style>
  <w:style w:type="character" w:customStyle="1" w:styleId="14">
    <w:name w:val="正文文本首行缩进 2 字符"/>
    <w:basedOn w:val="13"/>
    <w:link w:val="2"/>
    <w:qFormat/>
    <w:uiPriority w:val="99"/>
    <w:rPr>
      <w:rFonts w:ascii="Times New Roman" w:hAnsi="Times New Roman" w:eastAsia="仿宋_GB2312" w:cs="Times New Roman"/>
      <w:sz w:val="32"/>
      <w:szCs w:val="24"/>
      <w14:ligatures w14:val="none"/>
    </w:rPr>
  </w:style>
  <w:style w:type="character" w:customStyle="1" w:styleId="15">
    <w:name w:val="标题 1 字符"/>
    <w:basedOn w:val="11"/>
    <w:link w:val="4"/>
    <w:qFormat/>
    <w:uiPriority w:val="9"/>
    <w:rPr>
      <w:rFonts w:ascii="Times New Roman" w:hAnsi="Times New Roman" w:eastAsia="仿宋_GB2312" w:cs="Times New Roman"/>
      <w:b/>
      <w:bCs/>
      <w:kern w:val="44"/>
      <w:sz w:val="44"/>
      <w:szCs w:val="44"/>
      <w14:ligatures w14:val="none"/>
    </w:rPr>
  </w:style>
  <w:style w:type="paragraph" w:customStyle="1" w:styleId="16">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2F5597" w:themeColor="accent1" w:themeShade="BF"/>
      <w:kern w:val="0"/>
      <w:sz w:val="28"/>
      <w:szCs w:val="28"/>
    </w:rPr>
  </w:style>
  <w:style w:type="character" w:customStyle="1" w:styleId="17">
    <w:name w:val="标题 2 字符"/>
    <w:basedOn w:val="11"/>
    <w:link w:val="5"/>
    <w:qFormat/>
    <w:uiPriority w:val="9"/>
    <w:rPr>
      <w:rFonts w:asciiTheme="majorHAnsi" w:hAnsiTheme="majorHAnsi" w:eastAsiaTheme="majorEastAsia" w:cstheme="majorBidi"/>
      <w:b/>
      <w:bCs/>
      <w:sz w:val="32"/>
      <w:szCs w:val="32"/>
      <w14:ligatures w14:val="none"/>
    </w:rPr>
  </w:style>
  <w:style w:type="paragraph" w:customStyle="1" w:styleId="18">
    <w:name w:val="List Paragraph"/>
    <w:qFormat/>
    <w:uiPriority w:val="0"/>
    <w:pPr>
      <w:widowControl w:val="0"/>
      <w:ind w:firstLine="20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2238</Words>
  <Characters>2256</Characters>
  <Lines>69</Lines>
  <Paragraphs>19</Paragraphs>
  <TotalTime>3</TotalTime>
  <ScaleCrop>false</ScaleCrop>
  <LinksUpToDate>false</LinksUpToDate>
  <CharactersWithSpaces>2275</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2024-02-01T22:17:00Z</dcterms:created>
  <dc:creator>wang shi</dc:creator>
  <cp:lastModifiedBy>Administrator</cp:lastModifiedBy>
  <cp:lastPrinted>2026-05-11T06:02:00Z</cp:lastPrinted>
  <dcterms:modified xsi:type="dcterms:W3CDTF">2026-05-20T02:58:05Z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862E9EC5E5818F503EDD5E67B04DEC56_43</vt:lpwstr>
  </property>
  <property fmtid="{D5CDD505-2E9C-101B-9397-08002B2CF9AE}" pid="4" name="KSOTemplateDocerSaveRecord">
    <vt:lpwstr>eyJoZGlkIjoiODRmZjVkMTk0Mjk3NWFmOThkYjNhZTIxYTFjODMxYzQiLCJ1c2VySWQiOiI3MTg2ODYxNDEifQ==</vt:lpwstr>
  </property>
</Properties>
</file>