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13"/>
        <w:tblW w:w="9915" w:type="dxa"/>
        <w:tblInd w:w="-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7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软件功能参数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整体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功能概述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jc w:val="left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为麻醉收费工作提供信息化支持，</w:t>
            </w:r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实现在手术麻醉系统中完成开医嘱收费功能，</w:t>
            </w:r>
            <w:bookmarkStart w:id="1" w:name="_GoBack"/>
            <w:bookmarkEnd w:id="1"/>
            <w:r>
              <w:rPr>
                <w:rFonts w:hint="eastAsia" w:ascii="宋体" w:hAnsi="宋体" w:cs="宋体"/>
                <w:bCs/>
                <w:sz w:val="28"/>
                <w:szCs w:val="28"/>
                <w:lang w:eastAsia="zh-CN"/>
              </w:rPr>
              <w:t>能</w:t>
            </w:r>
            <w:r>
              <w:rPr>
                <w:rFonts w:hint="eastAsia" w:ascii="宋体" w:hAnsi="宋体" w:cs="宋体"/>
                <w:bCs/>
                <w:sz w:val="28"/>
                <w:szCs w:val="28"/>
              </w:rPr>
              <w:t>自动同步麻醉记录单，可以与HIS系统进行深度集成，将麻醉医嘱回传给HIS系统进行计费等其他操作。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功能描述</w:t>
            </w:r>
          </w:p>
        </w:tc>
        <w:tc>
          <w:tcPr>
            <w:tcW w:w="4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hint="eastAsia" w:ascii="宋体" w:hAnsi="宋体" w:cs="宋体"/>
                <w:bCs/>
                <w:sz w:val="28"/>
                <w:szCs w:val="28"/>
              </w:rPr>
            </w:pPr>
            <w:bookmarkStart w:id="0" w:name="OLE_LINK1"/>
            <w:r>
              <w:rPr>
                <w:rFonts w:hint="eastAsia" w:ascii="宋体" w:hAnsi="宋体" w:cs="宋体"/>
                <w:bCs/>
                <w:sz w:val="28"/>
                <w:szCs w:val="28"/>
              </w:rPr>
              <w:t>使用收费项目关联进行设置，将麻醉方法、手术事件、设备使用、特殊检测项、手术耗材等医疗项目与收费项目进行关联，这样在使用这些医疗项目时，实现收费项目的自动生成。相关计费包含四方面内容：麻醉药品费用、麻醉相关技术费用及消耗品费用、手术药品费用、手术相关技术费用及消耗品费用。具体如下功能： 在术毕根据术中事件及术中用药自动整合汇总，形成以上各方面的费用清单，在系统内存储的同时提交给医院的HIS系统进行自动计费</w:t>
            </w:r>
            <w:bookmarkEnd w:id="0"/>
            <w:r>
              <w:rPr>
                <w:rFonts w:hint="eastAsia" w:ascii="宋体" w:hAnsi="宋体" w:cs="宋体"/>
                <w:bCs/>
                <w:sz w:val="28"/>
                <w:szCs w:val="28"/>
              </w:rPr>
              <w:t>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iZDMzNDY1MWRiNWIxZGUwNWNiMzcwMTQ2NDQ0Y2QifQ=="/>
    <w:docVar w:name="KSO_WPS_MARK_KEY" w:val="ba9e4f0b-c0bf-4279-b95f-8b2488ea47d2"/>
  </w:docVars>
  <w:rsids>
    <w:rsidRoot w:val="00B84767"/>
    <w:rsid w:val="00200BE8"/>
    <w:rsid w:val="002678F6"/>
    <w:rsid w:val="00363626"/>
    <w:rsid w:val="00763795"/>
    <w:rsid w:val="007E4990"/>
    <w:rsid w:val="00B42196"/>
    <w:rsid w:val="00B84767"/>
    <w:rsid w:val="00C87AB5"/>
    <w:rsid w:val="00F46351"/>
    <w:rsid w:val="00FB1093"/>
    <w:rsid w:val="426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349</Words>
  <Characters>355</Characters>
  <Lines>2</Lines>
  <Paragraphs>1</Paragraphs>
  <TotalTime>36</TotalTime>
  <ScaleCrop>false</ScaleCrop>
  <LinksUpToDate>false</LinksUpToDate>
  <CharactersWithSpaces>356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2025-03-20T05:15:00Z</dcterms:created>
  <dc:creator>lxh</dc:creator>
  <cp:lastModifiedBy>邓鑫</cp:lastModifiedBy>
  <dcterms:modified xsi:type="dcterms:W3CDTF">2025-03-27T10:06:34Z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BD5F53B764804D07B9D4DC9B5AB9258A</vt:lpwstr>
  </property>
</Properties>
</file>