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广元市精神卫生中心</w:t>
      </w:r>
    </w:p>
    <w:p>
      <w:pPr>
        <w:keepNext/>
        <w:keepLines/>
        <w:pageBreakBefore w:val="0"/>
        <w:widowControl w:val="0"/>
        <w:kinsoku/>
        <w:wordWrap/>
        <w:overflowPunct/>
        <w:topLinePunct w:val="0"/>
        <w:autoSpaceDE/>
        <w:autoSpaceDN/>
        <w:bidi w:val="0"/>
        <w:adjustRightInd/>
        <w:snapToGrid/>
        <w:spacing w:before="0" w:after="0" w:line="360" w:lineRule="auto"/>
        <w:jc w:val="center"/>
        <w:textAlignment w:val="auto"/>
        <w:outlineLvl w:val="9"/>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布类洗涤服务采购项目询价内容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2" w:firstLineChars="200"/>
        <w:textAlignment w:val="auto"/>
        <w:outlineLvl w:val="9"/>
        <w:rPr>
          <w:rFonts w:hint="eastAsia" w:ascii="仿宋" w:hAnsi="仿宋" w:eastAsia="仿宋" w:cs="仿宋"/>
          <w:b/>
          <w:bCs w:val="0"/>
          <w:kern w:val="2"/>
          <w:sz w:val="30"/>
          <w:szCs w:val="30"/>
          <w:lang w:val="en-US" w:eastAsia="zh-CN" w:bidi="ar-SA"/>
        </w:rPr>
      </w:pPr>
      <w:bookmarkStart w:id="0" w:name="OLE_LINK7"/>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2" w:firstLineChars="200"/>
        <w:textAlignment w:val="auto"/>
        <w:outlineLvl w:val="9"/>
        <w:rPr>
          <w:rFonts w:hint="eastAsia" w:ascii="仿宋" w:hAnsi="仿宋" w:eastAsia="仿宋" w:cs="仿宋"/>
          <w:b/>
          <w:bCs w:val="0"/>
          <w:kern w:val="2"/>
          <w:sz w:val="30"/>
          <w:szCs w:val="30"/>
          <w:lang w:val="en-US" w:eastAsia="zh-CN" w:bidi="ar-SA"/>
        </w:rPr>
      </w:pPr>
      <w:r>
        <w:rPr>
          <w:rFonts w:hint="eastAsia" w:ascii="仿宋" w:hAnsi="仿宋" w:eastAsia="仿宋" w:cs="仿宋"/>
          <w:b/>
          <w:bCs w:val="0"/>
          <w:kern w:val="2"/>
          <w:sz w:val="30"/>
          <w:szCs w:val="30"/>
          <w:lang w:val="en-US" w:eastAsia="zh-CN" w:bidi="ar-SA"/>
        </w:rPr>
        <w:t>一、</w:t>
      </w:r>
      <w:r>
        <w:rPr>
          <w:rFonts w:hint="eastAsia" w:ascii="仿宋" w:hAnsi="仿宋" w:eastAsia="仿宋" w:cs="仿宋"/>
          <w:b/>
          <w:bCs w:val="0"/>
          <w:sz w:val="30"/>
          <w:szCs w:val="30"/>
          <w:lang w:val="en-US" w:eastAsia="zh-CN"/>
        </w:rPr>
        <w:t>服务内容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1、负责为院方提供院内所有布类（病床、手术、窗帘、工作服等）的消毒、洗涤、缝补、熨烫、折叠和下收、下送服务。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2、按院方指定的场所与相关科室做好交接手续。</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3、收回的布类必须在24小时内完成洗涤消毒送回至院方指定地点。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0" w:firstLineChars="200"/>
        <w:textAlignment w:val="auto"/>
        <w:outlineLvl w:val="9"/>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4、质量标准采用符合国家标准的洗涤原料以保证院方布类的洗涤和卫生质量要求。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0" w:firstLineChars="200"/>
        <w:textAlignment w:val="auto"/>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val="0"/>
          <w:bCs/>
          <w:sz w:val="30"/>
          <w:szCs w:val="30"/>
          <w:lang w:val="en-US" w:eastAsia="zh-CN"/>
        </w:rPr>
        <w:t>5、洗涤物洁净鲜亮、熨烫平整、折叠整齐、无污迹，</w:t>
      </w:r>
      <w:r>
        <w:rPr>
          <w:rFonts w:hint="eastAsia" w:ascii="仿宋" w:hAnsi="仿宋" w:eastAsia="仿宋" w:cs="仿宋"/>
          <w:b w:val="0"/>
          <w:bCs/>
          <w:kern w:val="2"/>
          <w:sz w:val="30"/>
          <w:szCs w:val="30"/>
          <w:lang w:val="en-US" w:eastAsia="zh-CN" w:bidi="ar-SA"/>
        </w:rPr>
        <w:t>对于沾染污垢或被染色的部位，应做到清洗还原后与布料原色基本保持一致。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90" w:lineRule="exact"/>
        <w:ind w:firstLine="600" w:firstLineChars="200"/>
        <w:textAlignment w:val="auto"/>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val="0"/>
          <w:bCs/>
          <w:kern w:val="2"/>
          <w:sz w:val="30"/>
          <w:szCs w:val="30"/>
          <w:lang w:val="en-US" w:eastAsia="zh-CN" w:bidi="ar-SA"/>
        </w:rPr>
        <w:t>6、符合医疗布类洗涤行业质量标准，并达到医院院感控制相关规范要求。</w:t>
      </w:r>
    </w:p>
    <w:bookmarkEnd w:id="0"/>
    <w:p>
      <w:pPr>
        <w:pStyle w:val="2"/>
        <w:pageBreakBefore w:val="0"/>
        <w:widowControl w:val="0"/>
        <w:numPr>
          <w:ilvl w:val="0"/>
          <w:numId w:val="0"/>
        </w:numPr>
        <w:kinsoku/>
        <w:wordWrap/>
        <w:overflowPunct/>
        <w:topLinePunct w:val="0"/>
        <w:autoSpaceDE/>
        <w:autoSpaceDN/>
        <w:bidi w:val="0"/>
        <w:adjustRightInd/>
        <w:snapToGrid/>
        <w:spacing w:line="490" w:lineRule="exact"/>
        <w:ind w:firstLine="301" w:firstLineChars="100"/>
        <w:textAlignment w:val="auto"/>
        <w:outlineLvl w:val="9"/>
        <w:rPr>
          <w:rFonts w:hint="eastAsia" w:ascii="仿宋" w:hAnsi="仿宋" w:eastAsia="仿宋" w:cs="仿宋"/>
          <w:b w:val="0"/>
          <w:bCs/>
          <w:kern w:val="2"/>
          <w:sz w:val="30"/>
          <w:szCs w:val="30"/>
          <w:lang w:val="en-US" w:eastAsia="zh-CN" w:bidi="ar-SA"/>
        </w:rPr>
      </w:pPr>
      <w:r>
        <w:rPr>
          <w:rFonts w:hint="eastAsia" w:ascii="仿宋" w:hAnsi="仿宋" w:eastAsia="仿宋" w:cs="仿宋"/>
          <w:b/>
          <w:bCs w:val="0"/>
          <w:kern w:val="2"/>
          <w:sz w:val="30"/>
          <w:szCs w:val="30"/>
          <w:lang w:val="en-US" w:eastAsia="zh-CN" w:bidi="ar-SA"/>
        </w:rPr>
        <w:t>二、布类洗涤项目及价格</w:t>
      </w:r>
    </w:p>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firstLine="602" w:firstLineChars="200"/>
        <w:jc w:val="left"/>
        <w:textAlignment w:val="auto"/>
        <w:outlineLvl w:val="9"/>
        <w:rPr>
          <w:rFonts w:hint="eastAsia" w:ascii="仿宋" w:hAnsi="仿宋" w:eastAsia="仿宋" w:cs="仿宋"/>
          <w:b/>
          <w:bCs w:val="0"/>
          <w:color w:val="auto"/>
          <w:sz w:val="30"/>
          <w:szCs w:val="30"/>
          <w:lang w:eastAsia="zh-CN"/>
        </w:rPr>
      </w:pPr>
      <w:r>
        <w:rPr>
          <w:rFonts w:hint="eastAsia" w:ascii="仿宋" w:hAnsi="仿宋" w:eastAsia="仿宋" w:cs="仿宋"/>
          <w:b/>
          <w:bCs w:val="0"/>
          <w:color w:val="auto"/>
          <w:sz w:val="30"/>
          <w:szCs w:val="30"/>
          <w:lang w:val="en-US" w:eastAsia="zh-CN"/>
        </w:rPr>
        <w:t>1、</w:t>
      </w:r>
      <w:r>
        <w:rPr>
          <w:rFonts w:hint="eastAsia" w:ascii="仿宋" w:hAnsi="仿宋" w:eastAsia="仿宋" w:cs="仿宋"/>
          <w:b/>
          <w:bCs w:val="0"/>
          <w:color w:val="auto"/>
          <w:sz w:val="30"/>
          <w:szCs w:val="30"/>
          <w:lang w:eastAsia="zh-CN"/>
        </w:rPr>
        <w:t>清单内容</w:t>
      </w:r>
    </w:p>
    <w:p>
      <w:pPr>
        <w:pStyle w:val="2"/>
        <w:numPr>
          <w:ilvl w:val="0"/>
          <w:numId w:val="0"/>
        </w:numPr>
        <w:rPr>
          <w:rFonts w:hint="eastAsia" w:ascii="仿宋" w:hAnsi="仿宋" w:eastAsia="仿宋" w:cs="仿宋"/>
          <w:lang w:eastAsia="zh-CN"/>
        </w:rPr>
      </w:pPr>
    </w:p>
    <w:tbl>
      <w:tblPr>
        <w:tblStyle w:val="11"/>
        <w:tblpPr w:leftFromText="180" w:rightFromText="180" w:vertAnchor="text" w:horzAnchor="page" w:tblpX="2447" w:tblpY="-30"/>
        <w:tblOverlap w:val="never"/>
        <w:tblW w:w="7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88"/>
        <w:gridCol w:w="4138"/>
        <w:gridCol w:w="2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7937" w:type="dxa"/>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bookmarkStart w:id="1" w:name="OLE_LINK5" w:colFirst="0" w:colLast="2"/>
            <w:r>
              <w:rPr>
                <w:rFonts w:hint="eastAsia" w:ascii="仿宋" w:hAnsi="仿宋" w:eastAsia="仿宋" w:cs="仿宋"/>
                <w:i w:val="0"/>
                <w:iCs w:val="0"/>
                <w:color w:val="000000"/>
                <w:kern w:val="0"/>
                <w:sz w:val="24"/>
                <w:szCs w:val="24"/>
                <w:u w:val="none"/>
                <w:lang w:val="en-US" w:eastAsia="zh-CN" w:bidi="ar"/>
              </w:rPr>
              <w:t>布类洗涤清单及价格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138"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类别</w:t>
            </w:r>
          </w:p>
        </w:tc>
        <w:tc>
          <w:tcPr>
            <w:tcW w:w="2111"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单价(元/件）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被  套</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床  单</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枕  套</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工作服</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工作裤</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手术衣</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剖单</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中  单</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台  布</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洞  巾</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包  布</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治疗巾</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洗手衣</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洗手裤</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浴  巾</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毛巾被）</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16</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病员衣</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17</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病员裤</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18</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窗帘</w:t>
            </w:r>
            <w:r>
              <w:rPr>
                <w:rFonts w:hint="eastAsia" w:ascii="仿宋" w:hAnsi="仿宋" w:eastAsia="仿宋" w:cs="仿宋"/>
                <w:color w:val="000000"/>
                <w:sz w:val="24"/>
                <w:szCs w:val="24"/>
                <w:lang w:val="en-US" w:eastAsia="zh-CN"/>
              </w:rPr>
              <w:t>(隔帘）</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19</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约束带</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2"/>
                <w:sz w:val="24"/>
                <w:szCs w:val="24"/>
                <w:u w:val="none"/>
                <w:lang w:val="en-US" w:eastAsia="zh-CN" w:bidi="ar-SA"/>
              </w:rPr>
              <w:t>20</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踏花被（凉被）（</w:t>
            </w:r>
            <w:r>
              <w:rPr>
                <w:rFonts w:hint="eastAsia" w:ascii="仿宋" w:hAnsi="仿宋" w:eastAsia="仿宋" w:cs="仿宋"/>
                <w:color w:val="000000"/>
                <w:sz w:val="24"/>
                <w:szCs w:val="24"/>
              </w:rPr>
              <w:t>毛  毯</w:t>
            </w:r>
            <w:r>
              <w:rPr>
                <w:rFonts w:hint="eastAsia" w:ascii="仿宋" w:hAnsi="仿宋" w:eastAsia="仿宋" w:cs="仿宋"/>
                <w:color w:val="000000"/>
                <w:sz w:val="24"/>
                <w:szCs w:val="24"/>
                <w:lang w:eastAsia="zh-CN"/>
              </w:rPr>
              <w:t>）</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21</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缝  补</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bookmarkStart w:id="2" w:name="_GoBack"/>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22</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污物袋</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23</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眼科洞巾</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24</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eastAsia="zh-CN"/>
              </w:rPr>
              <w:t>器械套（盆套）</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trPr>
        <w:tc>
          <w:tcPr>
            <w:tcW w:w="1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w:t>
            </w:r>
          </w:p>
        </w:tc>
        <w:tc>
          <w:tcPr>
            <w:tcW w:w="4138" w:type="dxa"/>
            <w:tcBorders>
              <w:top w:val="single" w:color="000000" w:sz="4" w:space="0"/>
              <w:left w:val="single" w:color="000000" w:sz="4" w:space="0"/>
              <w:bottom w:val="single" w:color="000000" w:sz="4" w:space="0"/>
              <w:right w:val="single" w:color="000000" w:sz="4" w:space="0"/>
            </w:tcBorders>
            <w:noWrap/>
            <w:vAlign w:val="top"/>
          </w:tcPr>
          <w:p>
            <w:pPr>
              <w:spacing w:beforeLines="0" w:afterLines="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沙发套</w:t>
            </w:r>
          </w:p>
        </w:tc>
        <w:tc>
          <w:tcPr>
            <w:tcW w:w="21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r>
      <w:bookmarkEnd w:id="1"/>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7" w:lineRule="atLeast"/>
        <w:ind w:left="0" w:right="0"/>
        <w:rPr>
          <w:color w:val="74798C"/>
          <w:sz w:val="22"/>
          <w:szCs w:val="2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7" w:lineRule="atLeast"/>
        <w:ind w:left="0" w:right="0"/>
        <w:rPr>
          <w:color w:val="74798C"/>
          <w:sz w:val="22"/>
          <w:szCs w:val="2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7" w:lineRule="atLeast"/>
        <w:ind w:left="0" w:right="0"/>
        <w:rPr>
          <w:color w:val="74798C"/>
          <w:sz w:val="22"/>
          <w:szCs w:val="22"/>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27" w:lineRule="atLeast"/>
        <w:ind w:left="0" w:right="0"/>
        <w:rPr>
          <w:color w:val="74798C"/>
          <w:sz w:val="22"/>
          <w:szCs w:val="22"/>
        </w:rPr>
      </w:pPr>
    </w:p>
    <w:p>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dhYjI4NjU4ODBmZjc0NjBjYTI1MDJmMzg0YTAifQ=="/>
    <w:docVar w:name="KSO_WPS_MARK_KEY" w:val="f70ecca2-5447-4350-bae1-c604b5e15d09"/>
  </w:docVars>
  <w:rsids>
    <w:rsidRoot w:val="00172A27"/>
    <w:rsid w:val="01BA307D"/>
    <w:rsid w:val="022B2C0A"/>
    <w:rsid w:val="023E60E5"/>
    <w:rsid w:val="028247F4"/>
    <w:rsid w:val="048E7480"/>
    <w:rsid w:val="04DD3F64"/>
    <w:rsid w:val="07581A65"/>
    <w:rsid w:val="07DE427B"/>
    <w:rsid w:val="084A6621"/>
    <w:rsid w:val="0A033204"/>
    <w:rsid w:val="0A3A097E"/>
    <w:rsid w:val="0A72306C"/>
    <w:rsid w:val="0AEA1189"/>
    <w:rsid w:val="0AF338CE"/>
    <w:rsid w:val="0B2B77D7"/>
    <w:rsid w:val="0BA57CBA"/>
    <w:rsid w:val="0CE20369"/>
    <w:rsid w:val="0E7A53C7"/>
    <w:rsid w:val="0E7C47EE"/>
    <w:rsid w:val="0F9D35F2"/>
    <w:rsid w:val="0FBA55CD"/>
    <w:rsid w:val="10A73DA4"/>
    <w:rsid w:val="115E01DA"/>
    <w:rsid w:val="11F70BFD"/>
    <w:rsid w:val="13426D8A"/>
    <w:rsid w:val="14DC447A"/>
    <w:rsid w:val="16985257"/>
    <w:rsid w:val="180E295A"/>
    <w:rsid w:val="1A3B37AF"/>
    <w:rsid w:val="1B4C3DBB"/>
    <w:rsid w:val="1CFA3068"/>
    <w:rsid w:val="1F220A99"/>
    <w:rsid w:val="1F522C75"/>
    <w:rsid w:val="1F7F5EEC"/>
    <w:rsid w:val="1FA67C40"/>
    <w:rsid w:val="203942EC"/>
    <w:rsid w:val="2076109D"/>
    <w:rsid w:val="20AB7FBE"/>
    <w:rsid w:val="22386B5A"/>
    <w:rsid w:val="22536591"/>
    <w:rsid w:val="22B62F75"/>
    <w:rsid w:val="23B562FF"/>
    <w:rsid w:val="249A4ECE"/>
    <w:rsid w:val="24D740D4"/>
    <w:rsid w:val="25237319"/>
    <w:rsid w:val="26396DF4"/>
    <w:rsid w:val="26DA1173"/>
    <w:rsid w:val="27F332AE"/>
    <w:rsid w:val="28570586"/>
    <w:rsid w:val="29517E08"/>
    <w:rsid w:val="2A3724C5"/>
    <w:rsid w:val="2AFB479B"/>
    <w:rsid w:val="2C7072E8"/>
    <w:rsid w:val="2CAB0320"/>
    <w:rsid w:val="2DFF6F20"/>
    <w:rsid w:val="2E3A63C9"/>
    <w:rsid w:val="32195D2C"/>
    <w:rsid w:val="34984FEA"/>
    <w:rsid w:val="34991CDD"/>
    <w:rsid w:val="34FC721E"/>
    <w:rsid w:val="355F366E"/>
    <w:rsid w:val="358D76E4"/>
    <w:rsid w:val="39680DFC"/>
    <w:rsid w:val="3C08753D"/>
    <w:rsid w:val="3D2B3F0F"/>
    <w:rsid w:val="3D5B0E05"/>
    <w:rsid w:val="3E742C68"/>
    <w:rsid w:val="3ED951C1"/>
    <w:rsid w:val="409F5F96"/>
    <w:rsid w:val="410D73A4"/>
    <w:rsid w:val="41EC6603"/>
    <w:rsid w:val="420B38E3"/>
    <w:rsid w:val="42152399"/>
    <w:rsid w:val="42C41CE4"/>
    <w:rsid w:val="4320516C"/>
    <w:rsid w:val="43C33D49"/>
    <w:rsid w:val="44EB7ADD"/>
    <w:rsid w:val="46723593"/>
    <w:rsid w:val="46F70B49"/>
    <w:rsid w:val="475C24EB"/>
    <w:rsid w:val="493F20C4"/>
    <w:rsid w:val="4A86412B"/>
    <w:rsid w:val="4AA422D4"/>
    <w:rsid w:val="4C7C718B"/>
    <w:rsid w:val="4C9C1561"/>
    <w:rsid w:val="4C9D50C7"/>
    <w:rsid w:val="510B7F1B"/>
    <w:rsid w:val="515716CF"/>
    <w:rsid w:val="51B55A05"/>
    <w:rsid w:val="534A3B3F"/>
    <w:rsid w:val="535D3873"/>
    <w:rsid w:val="54344627"/>
    <w:rsid w:val="54785D07"/>
    <w:rsid w:val="5564434D"/>
    <w:rsid w:val="5593401E"/>
    <w:rsid w:val="559F6D51"/>
    <w:rsid w:val="55AA2FBB"/>
    <w:rsid w:val="57947A7F"/>
    <w:rsid w:val="579A0662"/>
    <w:rsid w:val="583152CE"/>
    <w:rsid w:val="58782EFD"/>
    <w:rsid w:val="599F3C03"/>
    <w:rsid w:val="5A221372"/>
    <w:rsid w:val="5A7122F9"/>
    <w:rsid w:val="5A715C43"/>
    <w:rsid w:val="5A8E3743"/>
    <w:rsid w:val="5B1D441F"/>
    <w:rsid w:val="5DF23751"/>
    <w:rsid w:val="5F3D77F9"/>
    <w:rsid w:val="5F7037FE"/>
    <w:rsid w:val="5FAD1871"/>
    <w:rsid w:val="60397415"/>
    <w:rsid w:val="613D4CE3"/>
    <w:rsid w:val="61D5316E"/>
    <w:rsid w:val="626E2089"/>
    <w:rsid w:val="628F156F"/>
    <w:rsid w:val="629D1EDE"/>
    <w:rsid w:val="62C51707"/>
    <w:rsid w:val="64277111"/>
    <w:rsid w:val="65356139"/>
    <w:rsid w:val="65385EEE"/>
    <w:rsid w:val="671908D8"/>
    <w:rsid w:val="676F3F5F"/>
    <w:rsid w:val="685E5C6B"/>
    <w:rsid w:val="68DC1286"/>
    <w:rsid w:val="68E05662"/>
    <w:rsid w:val="69A91168"/>
    <w:rsid w:val="6A885221"/>
    <w:rsid w:val="6AEC1C54"/>
    <w:rsid w:val="6CD94F7F"/>
    <w:rsid w:val="6D0112BB"/>
    <w:rsid w:val="6D5C5AB8"/>
    <w:rsid w:val="6E0B5BC0"/>
    <w:rsid w:val="6EAB59B1"/>
    <w:rsid w:val="6FE44A4D"/>
    <w:rsid w:val="705B03DB"/>
    <w:rsid w:val="71844269"/>
    <w:rsid w:val="72457588"/>
    <w:rsid w:val="7293139D"/>
    <w:rsid w:val="73385D00"/>
    <w:rsid w:val="75D51537"/>
    <w:rsid w:val="75F866A7"/>
    <w:rsid w:val="7682346D"/>
    <w:rsid w:val="76843A4B"/>
    <w:rsid w:val="76B949B4"/>
    <w:rsid w:val="76F149E9"/>
    <w:rsid w:val="77BE04D4"/>
    <w:rsid w:val="77CA0CEF"/>
    <w:rsid w:val="780A3CF1"/>
    <w:rsid w:val="783C2398"/>
    <w:rsid w:val="7A861229"/>
    <w:rsid w:val="7ABB2113"/>
    <w:rsid w:val="7ADD4768"/>
    <w:rsid w:val="7B114DBF"/>
    <w:rsid w:val="7B4E241D"/>
    <w:rsid w:val="7E7A2C7B"/>
    <w:rsid w:val="7EB10D93"/>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409</Words>
  <Characters>428</Characters>
  <Lines>0</Lines>
  <Paragraphs>0</Paragraphs>
  <TotalTime>1</TotalTime>
  <ScaleCrop>false</ScaleCrop>
  <LinksUpToDate>false</LinksUpToDate>
  <CharactersWithSpaces>448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2022-02-23T03:00:00Z</dcterms:created>
  <dc:creator>Administrator</dc:creator>
  <cp:lastModifiedBy>李卓璘</cp:lastModifiedBy>
  <dcterms:modified xsi:type="dcterms:W3CDTF">2025-02-17T02:59:17Z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300988D650364F3F8FA0270667FF02F4</vt:lpwstr>
  </property>
</Properties>
</file>